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24" w:rsidRPr="005D6CD5" w:rsidRDefault="000D1C24" w:rsidP="000D1C24">
      <w:pPr>
        <w:pStyle w:val="21"/>
        <w:tabs>
          <w:tab w:val="left" w:pos="5580"/>
        </w:tabs>
        <w:spacing w:line="360" w:lineRule="auto"/>
        <w:ind w:left="360" w:firstLine="0"/>
        <w:jc w:val="right"/>
        <w:rPr>
          <w:i/>
          <w:iCs/>
        </w:rPr>
      </w:pPr>
      <w:r w:rsidRPr="005D6CD5">
        <w:rPr>
          <w:i/>
          <w:iCs/>
        </w:rPr>
        <w:t>Додаток № 3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8" style="position:absolute;left:0;text-align:left;z-index:251672576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360" w:firstLine="0"/>
        <w:jc w:val="right"/>
      </w:pPr>
    </w:p>
    <w:p w:rsidR="000D1C24" w:rsidRPr="005D6CD5" w:rsidRDefault="000D1C24" w:rsidP="000D1C24">
      <w:pPr>
        <w:pStyle w:val="21"/>
        <w:spacing w:line="360" w:lineRule="auto"/>
        <w:ind w:left="36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Норма тривалості робочого часу на 2013 рік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1915"/>
        <w:gridCol w:w="1915"/>
        <w:gridCol w:w="1915"/>
        <w:gridCol w:w="1916"/>
      </w:tblGrid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Місяць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ПНБ</w:t>
            </w:r>
          </w:p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36,0/6,0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38,5/6,5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40,0/7,0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Робочі дні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151,2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161,7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168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21/25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ІІ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144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160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20/24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ІІІ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144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159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20/25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ІV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158,4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169,4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175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22/26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V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136,8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146,3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151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19/23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VІ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129,6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138,6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143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18/23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VІІ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165,6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177,1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184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23/27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VІІІ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151,2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161,7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167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21/26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ІХ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151,2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161,7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168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21/25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Х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165,6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177,1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184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23/27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ХІ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151,2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161,7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168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21/26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ХІІ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158,4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169,4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175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22/26</w:t>
            </w:r>
          </w:p>
        </w:tc>
      </w:tr>
      <w:tr w:rsidR="000D1C24" w:rsidRPr="005D6CD5" w:rsidTr="00665465"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ВСЬОГО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1807,2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1932,7</w:t>
            </w:r>
          </w:p>
        </w:tc>
        <w:tc>
          <w:tcPr>
            <w:tcW w:w="1915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2002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spacing w:before="120" w:line="360" w:lineRule="auto"/>
              <w:ind w:left="0" w:firstLine="0"/>
              <w:jc w:val="center"/>
            </w:pPr>
            <w:r w:rsidRPr="005D6CD5">
              <w:t>251/303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360" w:firstLine="0"/>
        <w:jc w:val="right"/>
        <w:rPr>
          <w:i/>
          <w:iCs/>
        </w:rPr>
      </w:pPr>
      <w:r w:rsidRPr="005D6CD5">
        <w:br w:type="page"/>
      </w:r>
      <w:r w:rsidRPr="005D6CD5">
        <w:rPr>
          <w:i/>
          <w:iCs/>
        </w:rPr>
        <w:lastRenderedPageBreak/>
        <w:t xml:space="preserve">Додаток № 4 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7" style="position:absolute;left:0;text-align:left;z-index:251671552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rPr>
          <w:trHeight w:val="451"/>
        </w:trPr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     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rPr>
          <w:trHeight w:val="233"/>
        </w:trPr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360" w:firstLine="0"/>
        <w:jc w:val="right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360" w:firstLine="0"/>
        <w:jc w:val="center"/>
        <w:rPr>
          <w:i/>
          <w:iCs/>
          <w:sz w:val="32"/>
        </w:rPr>
      </w:pPr>
      <w:r>
        <w:rPr>
          <w:i/>
          <w:iCs/>
          <w:sz w:val="32"/>
        </w:rPr>
        <w:t xml:space="preserve">Тарифні розряди </w:t>
      </w:r>
      <w:r w:rsidRPr="005D6CD5">
        <w:rPr>
          <w:i/>
          <w:iCs/>
          <w:sz w:val="32"/>
        </w:rPr>
        <w:t xml:space="preserve">  медичного</w:t>
      </w:r>
      <w:r>
        <w:rPr>
          <w:i/>
          <w:iCs/>
          <w:sz w:val="32"/>
        </w:rPr>
        <w:t>,</w:t>
      </w:r>
      <w:r w:rsidRPr="005D6CD5">
        <w:rPr>
          <w:i/>
          <w:iCs/>
          <w:sz w:val="32"/>
        </w:rPr>
        <w:t xml:space="preserve">  фармацевтичного </w:t>
      </w:r>
    </w:p>
    <w:p w:rsidR="000D1C24" w:rsidRPr="005D6CD5" w:rsidRDefault="000D1C24" w:rsidP="000D1C24">
      <w:pPr>
        <w:pStyle w:val="21"/>
        <w:spacing w:line="360" w:lineRule="auto"/>
        <w:ind w:left="36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 xml:space="preserve">та  іншого  персоналу  </w:t>
      </w:r>
      <w:r w:rsidRPr="005D6CD5">
        <w:rPr>
          <w:i/>
        </w:rPr>
        <w:t>КЗ «ОЦЕМД та МК» РОР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7742"/>
        <w:gridCol w:w="1208"/>
      </w:tblGrid>
      <w:tr w:rsidR="000D1C24" w:rsidRPr="005D6CD5" w:rsidTr="0066546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Cs w:val="28"/>
              </w:rPr>
            </w:pPr>
            <w:r w:rsidRPr="005D6CD5">
              <w:rPr>
                <w:i/>
                <w:iCs/>
                <w:szCs w:val="28"/>
              </w:rPr>
              <w:t>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Cs w:val="28"/>
              </w:rPr>
            </w:pPr>
            <w:r w:rsidRPr="005D6CD5">
              <w:rPr>
                <w:i/>
                <w:iCs/>
                <w:szCs w:val="28"/>
              </w:rPr>
              <w:t>п/п</w:t>
            </w:r>
          </w:p>
        </w:tc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Cs w:val="28"/>
              </w:rPr>
            </w:pPr>
            <w:r w:rsidRPr="005D6CD5">
              <w:rPr>
                <w:i/>
                <w:iCs/>
                <w:szCs w:val="28"/>
              </w:rPr>
              <w:t>Найменування   посад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Cs w:val="28"/>
              </w:rPr>
            </w:pPr>
            <w:r w:rsidRPr="005D6CD5">
              <w:rPr>
                <w:i/>
                <w:iCs/>
                <w:szCs w:val="28"/>
              </w:rPr>
              <w:t>Тарифні розряди</w:t>
            </w:r>
          </w:p>
        </w:tc>
      </w:tr>
      <w:tr w:rsidR="000D1C24" w:rsidRPr="005D6CD5" w:rsidTr="00665465"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7742" w:type="dxa"/>
            <w:tcBorders>
              <w:top w:val="doub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Головний лікар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Зав</w:t>
            </w:r>
            <w:r>
              <w:t>ідуючий</w:t>
            </w:r>
            <w:r w:rsidRPr="005D6CD5">
              <w:t xml:space="preserve"> </w:t>
            </w:r>
            <w:r>
              <w:t>п</w:t>
            </w:r>
            <w:r w:rsidRPr="005D6CD5">
              <w:t>ідстанцією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Головний фельдшер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12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Старший лікар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Старший фельдшер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Лікар СШНМД вищої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Лікар СШНМД  І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12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Лікар СШНМД ІІ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Лікар СШНМД без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Фельдшер СШНМД вищої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11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Фельдшер СШНМД І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9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Фельдшер СШНМД ІІ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Фельдшер СШНМД без 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14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Фармацевт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15</w:t>
            </w:r>
          </w:p>
        </w:tc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Статистик медичний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</w:t>
            </w:r>
          </w:p>
        </w:tc>
      </w:tr>
      <w:tr w:rsidR="000D1C24" w:rsidRPr="005D6CD5" w:rsidTr="0066546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16</w:t>
            </w:r>
          </w:p>
        </w:tc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Реєстратор медичний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Дезінфектор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Сестра-господиня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Молодша медична сестра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Водій автотранспортних засобів І кл., ІІ кл.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21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Водій автотранспортних засобів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Провідний економіст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lastRenderedPageBreak/>
              <w:t>23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Бухгалтер І категорії, економіст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9</w:t>
            </w:r>
          </w:p>
        </w:tc>
      </w:tr>
      <w:tr w:rsidR="000D1C24" w:rsidRPr="005D6CD5" w:rsidTr="0066546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24</w:t>
            </w:r>
          </w:p>
        </w:tc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Начальник  штабу ЦО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25</w:t>
            </w:r>
          </w:p>
        </w:tc>
        <w:tc>
          <w:tcPr>
            <w:tcW w:w="7742" w:type="dxa"/>
            <w:tcBorders>
              <w:top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Інженер з безпеки руху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26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Інспектор з кадрів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Інженер з охорони праці та ТБ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Інженер зв’язку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Інженер</w:t>
            </w:r>
            <w:r>
              <w:rPr>
                <w:sz w:val="28"/>
                <w:szCs w:val="28"/>
                <w:lang w:val="uk-UA"/>
              </w:rPr>
              <w:t>з метрології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Старший механік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31</w:t>
            </w:r>
          </w:p>
        </w:tc>
        <w:tc>
          <w:tcPr>
            <w:tcW w:w="7742" w:type="dxa"/>
            <w:vAlign w:val="center"/>
          </w:tcPr>
          <w:p w:rsidR="000D1C24" w:rsidRPr="00C7717C" w:rsidRDefault="000D1C24" w:rsidP="00665465">
            <w:pPr>
              <w:pStyle w:val="21"/>
              <w:ind w:left="0" w:firstLine="0"/>
              <w:jc w:val="left"/>
            </w:pPr>
            <w:r w:rsidRPr="00C7717C">
              <w:t>Диспетчер автомобільного транспорту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Оператор ЕОМ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Секретар-друкарка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rPr>
          <w:trHeight w:val="310"/>
        </w:trPr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34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Старший оператор комп’ютерного набору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35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Електромеханік зв’язку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</w:t>
            </w:r>
          </w:p>
        </w:tc>
        <w:tc>
          <w:tcPr>
            <w:tcW w:w="7742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Комірник гаража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Кастелянка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>
              <w:t>Швачка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Слюсар з ремонту а/м ІV р.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Електромонтер ІV р.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41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Робітник по комплексному обслуговуванню і ремонту будівель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Прибиральник службових приміщень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Прибиральник території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44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Газоелектрозварювальник ІV р.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45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Завідувач складу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46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Юрисконсульт ІІ категорії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8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Провідний інженер-програміст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Лікар-методист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Лікар-статистик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10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Лікар-інфекціоніст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51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Лікар-хірург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52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Лікар-анестезіолог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53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Лікар-акушер-гінеколог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54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Лікар-ендоскопіст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55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Лікар-кардіолог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13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56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 xml:space="preserve">Лікар-нейрохірург 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14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57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58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Інженер з експлуатації та ремонту споруд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59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60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Слюсар-ремонтник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5</w:t>
            </w:r>
          </w:p>
        </w:tc>
      </w:tr>
      <w:tr w:rsidR="000D1C24" w:rsidRPr="005D6CD5" w:rsidTr="00665465">
        <w:tc>
          <w:tcPr>
            <w:tcW w:w="62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61</w:t>
            </w:r>
          </w:p>
        </w:tc>
        <w:tc>
          <w:tcPr>
            <w:tcW w:w="7742" w:type="dxa"/>
            <w:vAlign w:val="center"/>
          </w:tcPr>
          <w:p w:rsidR="000D1C24" w:rsidRPr="005D6CD5" w:rsidRDefault="000D1C24" w:rsidP="00665465">
            <w:pPr>
              <w:rPr>
                <w:sz w:val="28"/>
                <w:szCs w:val="28"/>
                <w:lang w:val="uk-UA"/>
              </w:rPr>
            </w:pPr>
            <w:r w:rsidRPr="005D6CD5">
              <w:rPr>
                <w:sz w:val="28"/>
                <w:szCs w:val="28"/>
                <w:lang w:val="uk-UA"/>
              </w:rPr>
              <w:t>Лаборант</w:t>
            </w:r>
          </w:p>
        </w:tc>
        <w:tc>
          <w:tcPr>
            <w:tcW w:w="112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7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360" w:firstLine="0"/>
        <w:jc w:val="center"/>
        <w:sectPr w:rsidR="000D1C24" w:rsidRPr="005D6CD5" w:rsidSect="000D1C24">
          <w:footerReference w:type="default" r:id="rId7"/>
          <w:pgSz w:w="11906" w:h="16838" w:code="9"/>
          <w:pgMar w:top="1440" w:right="748" w:bottom="1440" w:left="1418" w:header="709" w:footer="709" w:gutter="0"/>
          <w:pgNumType w:start="99"/>
          <w:cols w:space="708"/>
          <w:docGrid w:linePitch="360"/>
        </w:sectPr>
      </w:pPr>
    </w:p>
    <w:p w:rsidR="000D1C24" w:rsidRPr="000F6440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  <w:r w:rsidRPr="000F6440">
        <w:rPr>
          <w:i/>
          <w:iCs/>
        </w:rPr>
        <w:lastRenderedPageBreak/>
        <w:t xml:space="preserve">Додаток № 5 </w:t>
      </w:r>
    </w:p>
    <w:p w:rsidR="000D1C24" w:rsidRPr="000F6440" w:rsidRDefault="000D1C24" w:rsidP="000D1C24">
      <w:pPr>
        <w:pStyle w:val="21"/>
        <w:ind w:left="573" w:hanging="573"/>
        <w:jc w:val="right"/>
        <w:rPr>
          <w:i/>
          <w:iCs/>
        </w:rPr>
      </w:pPr>
      <w:r w:rsidRPr="000F6440">
        <w:rPr>
          <w:i/>
          <w:iCs/>
        </w:rPr>
        <w:t>до колективного договору</w:t>
      </w:r>
    </w:p>
    <w:p w:rsidR="000D1C24" w:rsidRPr="000F6440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9" style="position:absolute;left:0;text-align:left;z-index:251673600" from="558pt,14.7pt" to="666pt,14.7pt">
            <v:stroke dashstyle="1 1" endcap="round"/>
          </v:line>
        </w:pict>
      </w:r>
      <w:r w:rsidR="000D1C24" w:rsidRPr="000F6440">
        <w:rPr>
          <w:i/>
          <w:iCs/>
        </w:rPr>
        <w:t xml:space="preserve">на    </w:t>
      </w:r>
      <w:r w:rsidR="000D1C24" w:rsidRPr="000F6440">
        <w:rPr>
          <w:i/>
          <w:iCs/>
        </w:rPr>
        <w:tab/>
      </w:r>
      <w:r w:rsidR="000D1C24">
        <w:rPr>
          <w:i/>
          <w:iCs/>
        </w:rPr>
        <w:t>2013- 2016</w:t>
      </w:r>
      <w:r w:rsidR="000D1C24" w:rsidRPr="000F6440">
        <w:rPr>
          <w:i/>
          <w:iCs/>
        </w:rPr>
        <w:t xml:space="preserve">      </w:t>
      </w:r>
      <w:r w:rsidR="000D1C24">
        <w:rPr>
          <w:i/>
          <w:iCs/>
        </w:rPr>
        <w:t>р.р.</w:t>
      </w:r>
    </w:p>
    <w:p w:rsidR="000D1C24" w:rsidRPr="000F6440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З А Т В Е Р Д Ж У Ю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У З Г О Д Ж Е Н О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Default="000D1C24" w:rsidP="00665465">
            <w:pPr>
              <w:pStyle w:val="21"/>
              <w:ind w:left="0" w:firstLine="0"/>
              <w:jc w:val="center"/>
            </w:pPr>
            <w:r w:rsidRPr="000F6440">
              <w:t xml:space="preserve">Головний  лікар  </w:t>
            </w:r>
          </w:p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>
              <w:t>КЗ «ОЦЕМД та МК» РОР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Default="000D1C24" w:rsidP="00665465">
            <w:pPr>
              <w:pStyle w:val="21"/>
              <w:ind w:left="0" w:firstLine="0"/>
              <w:jc w:val="left"/>
            </w:pPr>
            <w:r w:rsidRPr="000F6440">
              <w:t xml:space="preserve">Голова профкому </w:t>
            </w:r>
          </w:p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>
              <w:t>КЗ «ОЦЕМД та МК» РОР</w:t>
            </w:r>
            <w:r w:rsidRPr="000F6440">
              <w:t xml:space="preserve"> 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</w:t>
            </w:r>
            <w:r>
              <w:t>__</w:t>
            </w:r>
            <w:r w:rsidRPr="000F6440">
              <w:t xml:space="preserve"> </w:t>
            </w:r>
            <w:r>
              <w:t>І. Я. Зима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___________  О.П.</w:t>
            </w:r>
            <w:r>
              <w:t xml:space="preserve"> </w:t>
            </w:r>
            <w:r w:rsidRPr="000F6440">
              <w:t>Понтус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______</w:t>
            </w:r>
            <w:r w:rsidRPr="000F6440">
              <w:sym w:font="Symbol" w:char="F0B2"/>
            </w:r>
            <w:r>
              <w:t xml:space="preserve"> _________ 2013</w:t>
            </w:r>
            <w:r w:rsidRPr="000F6440">
              <w:t xml:space="preserve"> р.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</w:t>
            </w:r>
            <w:r w:rsidRPr="000F6440">
              <w:sym w:font="Symbol" w:char="F0B2"/>
            </w:r>
            <w:r>
              <w:t xml:space="preserve"> ________ 2013</w:t>
            </w:r>
            <w:r w:rsidRPr="000F6440">
              <w:t xml:space="preserve"> р.</w:t>
            </w:r>
          </w:p>
        </w:tc>
      </w:tr>
    </w:tbl>
    <w:p w:rsidR="000D1C24" w:rsidRPr="000F6440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sz w:val="32"/>
        </w:rPr>
      </w:pPr>
      <w:r w:rsidRPr="000F6440">
        <w:rPr>
          <w:i/>
          <w:iCs/>
          <w:sz w:val="32"/>
        </w:rPr>
        <w:t>Перелік посад</w:t>
      </w:r>
      <w:r>
        <w:rPr>
          <w:i/>
          <w:iCs/>
          <w:sz w:val="32"/>
        </w:rPr>
        <w:t xml:space="preserve"> працівників</w:t>
      </w:r>
      <w:r w:rsidRPr="000F6440">
        <w:rPr>
          <w:i/>
          <w:iCs/>
          <w:sz w:val="32"/>
        </w:rPr>
        <w:t xml:space="preserve">, яким надається додаткова відпустка за ненормований робочий день </w:t>
      </w:r>
    </w:p>
    <w:p w:rsidR="000D1C24" w:rsidRPr="00BF451D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sz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809"/>
        <w:gridCol w:w="3319"/>
      </w:tblGrid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80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Найменування посад</w:t>
            </w:r>
          </w:p>
        </w:tc>
        <w:tc>
          <w:tcPr>
            <w:tcW w:w="331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Кількість днів додаткової</w:t>
            </w:r>
          </w:p>
          <w:p w:rsidR="000D1C24" w:rsidRPr="001B0751" w:rsidRDefault="000D1C24" w:rsidP="00665465">
            <w:pPr>
              <w:pStyle w:val="21"/>
              <w:ind w:left="-22" w:right="-102" w:firstLine="22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відпустки за не нормований робочий день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1.</w:t>
            </w:r>
          </w:p>
        </w:tc>
        <w:tc>
          <w:tcPr>
            <w:tcW w:w="5809" w:type="dxa"/>
            <w:vAlign w:val="center"/>
          </w:tcPr>
          <w:p w:rsidR="000D1C24" w:rsidRPr="00B43C04" w:rsidRDefault="000D1C24" w:rsidP="00665465">
            <w:pPr>
              <w:pStyle w:val="21"/>
              <w:ind w:left="0" w:firstLine="0"/>
              <w:rPr>
                <w:b/>
                <w:iCs/>
                <w:sz w:val="24"/>
              </w:rPr>
            </w:pPr>
            <w:r w:rsidRPr="00B43C04">
              <w:rPr>
                <w:b/>
                <w:iCs/>
                <w:sz w:val="24"/>
              </w:rPr>
              <w:t>Головний лікар Центру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ind w:left="0" w:firstLine="0"/>
              <w:jc w:val="center"/>
              <w:rPr>
                <w:b/>
                <w:iCs/>
                <w:sz w:val="24"/>
              </w:rPr>
            </w:pPr>
            <w:r w:rsidRPr="00BF451D">
              <w:rPr>
                <w:b/>
                <w:iCs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Заступник головного лікаря центру з медичної роботи -  керівника служби екстреної (швидкої) медичної допомоги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Заступник головного лікаря центру з оперативної роботи, медицини катастроф та цивільного захисту населення – керівника служби медицини катастроф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Заступник головного лікаря з економічних питань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spacing w:line="360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Головний фельдшер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 w:line="360" w:lineRule="auto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Фармацевт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 xml:space="preserve">Начальник штабу цивільної оборони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  <w:lang w:val="ru-RU"/>
              </w:rPr>
              <w:t>Начальник відділу кадрів, і</w:t>
            </w:r>
            <w:r w:rsidRPr="00B43C04">
              <w:rPr>
                <w:b/>
                <w:sz w:val="24"/>
              </w:rPr>
              <w:t>нспектор з кадрів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Юрисконсульт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Головний бухгалтер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Заступник головного бухгалтера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Провідний економіст,  економіст, бухгалтер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Інженер з експлуатації та ремонту споруд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 xml:space="preserve">Інженер з охорони праці та техніці безпеки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Інженер зв’язку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Інженер з безпеки руху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Інженер</w:t>
            </w:r>
            <w:r>
              <w:rPr>
                <w:b/>
                <w:sz w:val="24"/>
              </w:rPr>
              <w:t xml:space="preserve"> з  метрології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Провідний інженер-програміст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D1C24" w:rsidRPr="00AD7A7F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Старший механік, механік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Завідувач складу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9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Електромонтер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Електромеханік зв’язку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Комірник гаража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 xml:space="preserve">Диспетчер автомобільного транспорту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Швачка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Робітник по комплексному обслуговуванню і ремонту будівель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Прибиральник території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5809" w:type="dxa"/>
          </w:tcPr>
          <w:p w:rsidR="000D1C24" w:rsidRPr="00B43C0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43C04">
              <w:rPr>
                <w:b/>
                <w:sz w:val="24"/>
              </w:rPr>
              <w:t>Зав</w:t>
            </w:r>
            <w:r>
              <w:rPr>
                <w:b/>
                <w:sz w:val="24"/>
              </w:rPr>
              <w:t>ідувач</w:t>
            </w:r>
            <w:r w:rsidRPr="00B43C04">
              <w:rPr>
                <w:b/>
                <w:sz w:val="24"/>
              </w:rPr>
              <w:t xml:space="preserve"> підстанцією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32"/>
        </w:rPr>
      </w:pPr>
    </w:p>
    <w:p w:rsidR="000D1C24" w:rsidRPr="000F6440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  <w:r w:rsidRPr="005D6CD5">
        <w:rPr>
          <w:i/>
          <w:iCs/>
          <w:sz w:val="32"/>
        </w:rPr>
        <w:br w:type="page"/>
      </w:r>
      <w:r w:rsidRPr="000F6440">
        <w:rPr>
          <w:i/>
          <w:iCs/>
        </w:rPr>
        <w:lastRenderedPageBreak/>
        <w:t xml:space="preserve">Додаток № </w:t>
      </w:r>
      <w:r>
        <w:rPr>
          <w:i/>
          <w:iCs/>
        </w:rPr>
        <w:t>6</w:t>
      </w:r>
      <w:r w:rsidRPr="000F6440">
        <w:rPr>
          <w:i/>
          <w:iCs/>
        </w:rPr>
        <w:t xml:space="preserve"> </w:t>
      </w:r>
    </w:p>
    <w:p w:rsidR="000D1C24" w:rsidRPr="000F6440" w:rsidRDefault="000D1C24" w:rsidP="000D1C24">
      <w:pPr>
        <w:pStyle w:val="21"/>
        <w:ind w:left="573" w:hanging="573"/>
        <w:jc w:val="right"/>
        <w:rPr>
          <w:i/>
          <w:iCs/>
        </w:rPr>
      </w:pPr>
      <w:r w:rsidRPr="000F6440">
        <w:rPr>
          <w:i/>
          <w:iCs/>
        </w:rPr>
        <w:t>до колективного договору</w:t>
      </w:r>
    </w:p>
    <w:p w:rsidR="000D1C24" w:rsidRPr="000F6440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40" style="position:absolute;left:0;text-align:left;z-index:251674624" from="558pt,14.7pt" to="666pt,14.7pt">
            <v:stroke dashstyle="1 1" endcap="round"/>
          </v:line>
        </w:pict>
      </w:r>
      <w:r w:rsidR="000D1C24" w:rsidRPr="000F6440">
        <w:rPr>
          <w:i/>
          <w:iCs/>
        </w:rPr>
        <w:t xml:space="preserve">на    </w:t>
      </w:r>
      <w:r w:rsidR="000D1C24" w:rsidRPr="000F6440">
        <w:rPr>
          <w:i/>
          <w:iCs/>
        </w:rPr>
        <w:tab/>
      </w:r>
      <w:r w:rsidR="000D1C24">
        <w:rPr>
          <w:i/>
          <w:iCs/>
        </w:rPr>
        <w:t>2013- 2016</w:t>
      </w:r>
      <w:r w:rsidR="000D1C24" w:rsidRPr="000F6440">
        <w:rPr>
          <w:i/>
          <w:iCs/>
        </w:rPr>
        <w:t xml:space="preserve">      </w:t>
      </w:r>
      <w:r w:rsidR="000D1C24">
        <w:rPr>
          <w:i/>
          <w:iCs/>
        </w:rPr>
        <w:t>р.р.</w:t>
      </w:r>
    </w:p>
    <w:p w:rsidR="000D1C24" w:rsidRPr="000F6440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З А Т В Е Р Д Ж У Ю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У З Г О Д Ж Е Н О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Default="000D1C24" w:rsidP="00665465">
            <w:pPr>
              <w:pStyle w:val="21"/>
              <w:ind w:left="0" w:firstLine="0"/>
              <w:jc w:val="center"/>
            </w:pPr>
            <w:r w:rsidRPr="000F6440">
              <w:t xml:space="preserve">Головний  лікар  </w:t>
            </w:r>
          </w:p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>
              <w:t>КЗ «ОЦЕМД та МК» РОР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Default="000D1C24" w:rsidP="00665465">
            <w:pPr>
              <w:pStyle w:val="21"/>
              <w:ind w:left="0" w:firstLine="0"/>
              <w:jc w:val="left"/>
            </w:pPr>
            <w:r w:rsidRPr="000F6440">
              <w:t xml:space="preserve">Голова профкому </w:t>
            </w:r>
          </w:p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>
              <w:t>КЗ «ОЦЕМД та МК» РОР</w:t>
            </w:r>
            <w:r w:rsidRPr="000F6440">
              <w:t xml:space="preserve"> 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</w:t>
            </w:r>
            <w:r>
              <w:t>__</w:t>
            </w:r>
            <w:r w:rsidRPr="000F6440">
              <w:t xml:space="preserve"> </w:t>
            </w:r>
            <w:r>
              <w:t>І. Я. Зима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___________  О.П.</w:t>
            </w:r>
            <w:r>
              <w:t xml:space="preserve"> </w:t>
            </w:r>
            <w:r w:rsidRPr="000F6440">
              <w:t>Понтус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______</w:t>
            </w:r>
            <w:r w:rsidRPr="000F6440">
              <w:sym w:font="Symbol" w:char="F0B2"/>
            </w:r>
            <w:r>
              <w:t xml:space="preserve"> _________ 2013</w:t>
            </w:r>
            <w:r w:rsidRPr="000F6440">
              <w:t xml:space="preserve"> р.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</w:t>
            </w:r>
            <w:r w:rsidRPr="000F6440">
              <w:sym w:font="Symbol" w:char="F0B2"/>
            </w:r>
            <w:r>
              <w:t xml:space="preserve"> ________ 2013</w:t>
            </w:r>
            <w:r w:rsidRPr="000F6440">
              <w:t xml:space="preserve"> р.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p w:rsidR="000D1C24" w:rsidRPr="00BB34C2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sz w:val="32"/>
          <w:lang w:val="ru-RU"/>
        </w:rPr>
      </w:pPr>
      <w:r w:rsidRPr="00BB34C2">
        <w:rPr>
          <w:i/>
          <w:iCs/>
          <w:sz w:val="32"/>
        </w:rPr>
        <w:t>Перелік посад</w:t>
      </w:r>
      <w:r>
        <w:rPr>
          <w:i/>
          <w:iCs/>
          <w:sz w:val="32"/>
        </w:rPr>
        <w:t xml:space="preserve"> працівників</w:t>
      </w:r>
      <w:r w:rsidRPr="00BB34C2">
        <w:rPr>
          <w:i/>
          <w:iCs/>
          <w:sz w:val="32"/>
        </w:rPr>
        <w:t xml:space="preserve">, яким надається додаткова відпустка за безперервну роботу медичному персоналу виїзних бригад </w:t>
      </w:r>
    </w:p>
    <w:p w:rsidR="000D1C24" w:rsidRPr="00664F8B" w:rsidRDefault="000D1C24" w:rsidP="000D1C24">
      <w:pPr>
        <w:pStyle w:val="21"/>
        <w:spacing w:line="240" w:lineRule="atLeast"/>
        <w:ind w:left="0" w:firstLine="0"/>
        <w:jc w:val="center"/>
        <w:rPr>
          <w:i/>
          <w:iCs/>
          <w:color w:val="FF0000"/>
          <w:sz w:val="32"/>
          <w:lang w:val="ru-RU"/>
        </w:rPr>
      </w:pPr>
    </w:p>
    <w:p w:rsidR="000D1C24" w:rsidRPr="00600B6A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809"/>
        <w:gridCol w:w="3319"/>
      </w:tblGrid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80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Найменування посад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ind w:left="0" w:right="-66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За безперервну роботу медичному персоналу виїзних бригад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1.</w:t>
            </w:r>
          </w:p>
        </w:tc>
        <w:tc>
          <w:tcPr>
            <w:tcW w:w="5809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Лікар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3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2.</w:t>
            </w:r>
          </w:p>
        </w:tc>
        <w:tc>
          <w:tcPr>
            <w:tcW w:w="5809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Лікар психоневрологічної бригади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3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3.</w:t>
            </w:r>
          </w:p>
        </w:tc>
        <w:tc>
          <w:tcPr>
            <w:tcW w:w="5809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Фельдшер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3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4.</w:t>
            </w:r>
          </w:p>
        </w:tc>
        <w:tc>
          <w:tcPr>
            <w:tcW w:w="5809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Фельдшер психоневрологічної бригади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3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  <w:sz w:val="32"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left"/>
        <w:rPr>
          <w:i/>
          <w:iCs/>
        </w:rPr>
      </w:pPr>
      <w:r>
        <w:rPr>
          <w:i/>
          <w:iCs/>
        </w:rPr>
        <w:t xml:space="preserve">Підстава: зміни до статті 77 Основ законодавства України про охорону        здоров»я. </w:t>
      </w: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Pr="000F6440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  <w:r w:rsidRPr="000F6440">
        <w:rPr>
          <w:i/>
          <w:iCs/>
        </w:rPr>
        <w:t xml:space="preserve">Додаток № </w:t>
      </w:r>
      <w:r>
        <w:rPr>
          <w:i/>
          <w:iCs/>
        </w:rPr>
        <w:t>7</w:t>
      </w:r>
      <w:r w:rsidRPr="000F6440">
        <w:rPr>
          <w:i/>
          <w:iCs/>
        </w:rPr>
        <w:t xml:space="preserve"> </w:t>
      </w:r>
    </w:p>
    <w:p w:rsidR="000D1C24" w:rsidRPr="000F6440" w:rsidRDefault="000D1C24" w:rsidP="000D1C24">
      <w:pPr>
        <w:pStyle w:val="21"/>
        <w:ind w:left="573" w:hanging="573"/>
        <w:jc w:val="right"/>
        <w:rPr>
          <w:i/>
          <w:iCs/>
        </w:rPr>
      </w:pPr>
      <w:r w:rsidRPr="000F6440">
        <w:rPr>
          <w:i/>
          <w:iCs/>
        </w:rPr>
        <w:t>до колективного договору</w:t>
      </w:r>
    </w:p>
    <w:p w:rsidR="000D1C24" w:rsidRPr="000F6440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41" style="position:absolute;left:0;text-align:left;z-index:251675648" from="558pt,14.7pt" to="666pt,14.7pt">
            <v:stroke dashstyle="1 1" endcap="round"/>
          </v:line>
        </w:pict>
      </w:r>
      <w:r w:rsidR="000D1C24" w:rsidRPr="000F6440">
        <w:rPr>
          <w:i/>
          <w:iCs/>
        </w:rPr>
        <w:t xml:space="preserve">на    </w:t>
      </w:r>
      <w:r w:rsidR="000D1C24" w:rsidRPr="000F6440">
        <w:rPr>
          <w:i/>
          <w:iCs/>
        </w:rPr>
        <w:tab/>
      </w:r>
      <w:r w:rsidR="000D1C24">
        <w:rPr>
          <w:i/>
          <w:iCs/>
        </w:rPr>
        <w:t>2013- 2016</w:t>
      </w:r>
      <w:r w:rsidR="000D1C24" w:rsidRPr="000F6440">
        <w:rPr>
          <w:i/>
          <w:iCs/>
        </w:rPr>
        <w:t xml:space="preserve">      </w:t>
      </w:r>
      <w:r w:rsidR="000D1C24">
        <w:rPr>
          <w:i/>
          <w:iCs/>
        </w:rPr>
        <w:t>р.р.</w:t>
      </w:r>
    </w:p>
    <w:p w:rsidR="000D1C24" w:rsidRPr="000F6440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З А Т В Е Р Д Ж У Ю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У З Г О Д Ж Е Н О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Default="000D1C24" w:rsidP="00665465">
            <w:pPr>
              <w:pStyle w:val="21"/>
              <w:ind w:left="0" w:firstLine="0"/>
              <w:jc w:val="center"/>
            </w:pPr>
            <w:r w:rsidRPr="000F6440">
              <w:t xml:space="preserve">Головний  лікар  </w:t>
            </w:r>
          </w:p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>
              <w:t>КЗ «ОЦЕМД та МК» РОР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Default="000D1C24" w:rsidP="00665465">
            <w:pPr>
              <w:pStyle w:val="21"/>
              <w:ind w:left="0" w:firstLine="0"/>
              <w:jc w:val="left"/>
            </w:pPr>
            <w:r w:rsidRPr="000F6440">
              <w:t xml:space="preserve">Голова профкому </w:t>
            </w:r>
          </w:p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>
              <w:t>КЗ «ОЦЕМД та МК» РОР</w:t>
            </w:r>
            <w:r w:rsidRPr="000F6440">
              <w:t xml:space="preserve"> 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</w:t>
            </w:r>
            <w:r>
              <w:t>__</w:t>
            </w:r>
            <w:r w:rsidRPr="000F6440">
              <w:t xml:space="preserve"> </w:t>
            </w:r>
            <w:r>
              <w:t>І. Я. Зима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___________  О.П.</w:t>
            </w:r>
            <w:r>
              <w:t xml:space="preserve"> </w:t>
            </w:r>
            <w:r w:rsidRPr="000F6440">
              <w:t>Понтус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______</w:t>
            </w:r>
            <w:r w:rsidRPr="000F6440">
              <w:sym w:font="Symbol" w:char="F0B2"/>
            </w:r>
            <w:r>
              <w:t xml:space="preserve"> _________ 2013</w:t>
            </w:r>
            <w:r w:rsidRPr="000F6440">
              <w:t xml:space="preserve"> р.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</w:t>
            </w:r>
            <w:r w:rsidRPr="000F6440">
              <w:sym w:font="Symbol" w:char="F0B2"/>
            </w:r>
            <w:r>
              <w:t xml:space="preserve"> ________ 2013</w:t>
            </w:r>
            <w:r w:rsidRPr="000F6440">
              <w:t xml:space="preserve"> р.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p w:rsidR="000D1C24" w:rsidRPr="00600B6A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sz w:val="32"/>
          <w:lang w:val="ru-RU"/>
        </w:rPr>
      </w:pPr>
      <w:r w:rsidRPr="000F6440">
        <w:rPr>
          <w:i/>
          <w:iCs/>
          <w:sz w:val="32"/>
        </w:rPr>
        <w:t>Перелік поса</w:t>
      </w:r>
      <w:r>
        <w:rPr>
          <w:i/>
          <w:iCs/>
          <w:sz w:val="32"/>
        </w:rPr>
        <w:t>д працівників</w:t>
      </w:r>
      <w:r w:rsidRPr="000F6440">
        <w:rPr>
          <w:i/>
          <w:iCs/>
          <w:sz w:val="32"/>
        </w:rPr>
        <w:t>, яким надається додаткова відпустка за особливий характер роботи</w:t>
      </w:r>
      <w:r>
        <w:rPr>
          <w:i/>
          <w:iCs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809"/>
        <w:gridCol w:w="3319"/>
      </w:tblGrid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80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Найменування посад</w:t>
            </w:r>
          </w:p>
        </w:tc>
        <w:tc>
          <w:tcPr>
            <w:tcW w:w="3319" w:type="dxa"/>
          </w:tcPr>
          <w:p w:rsidR="000D1C24" w:rsidRPr="001B0751" w:rsidRDefault="000D1C24" w:rsidP="00665465">
            <w:pPr>
              <w:pStyle w:val="21"/>
              <w:ind w:left="0" w:right="-66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Кількість днів додаткової відпустки за особливий характер праці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spacing w:line="360" w:lineRule="auto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1.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Лікар, старший лікар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 w:line="360" w:lineRule="auto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2.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Лікар психоневрологічної бригади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25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3.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Фельдшер, старший фельдшер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4.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Фельдшер психоневрологіч</w:t>
            </w:r>
            <w:r w:rsidRPr="00BF451D">
              <w:rPr>
                <w:b/>
                <w:sz w:val="24"/>
              </w:rPr>
              <w:t>ної бригади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25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5.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 xml:space="preserve">Водії автотранспортних засобів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6.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Водій  автотранспортних засобів ПНБ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25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64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7.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Дезінфектор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64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8.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Фельдшер (сестра медична) по прийому викликів і передачі їх виїзним бригадам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15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9.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Молодша медична сестра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15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10. </w:t>
            </w:r>
          </w:p>
        </w:tc>
        <w:tc>
          <w:tcPr>
            <w:tcW w:w="5809" w:type="dxa"/>
          </w:tcPr>
          <w:p w:rsidR="000D1C24" w:rsidRPr="00CB6AD6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CB6AD6">
              <w:rPr>
                <w:b/>
                <w:sz w:val="24"/>
              </w:rPr>
              <w:t>Реєстратор медичний, що використовує в роботі ЕОМ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78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 xml:space="preserve">11.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Статистик медичний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 xml:space="preserve">Лаборант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6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1B0751">
              <w:rPr>
                <w:b/>
                <w:sz w:val="24"/>
              </w:rPr>
              <w:t xml:space="preserve">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Сестра-господиня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7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6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 xml:space="preserve">Старший оператор комп’ютерного набору  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1B0751">
              <w:rPr>
                <w:b/>
                <w:sz w:val="24"/>
              </w:rPr>
              <w:t xml:space="preserve">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Оператор ЕОМ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1B0751">
              <w:rPr>
                <w:b/>
                <w:sz w:val="24"/>
              </w:rPr>
              <w:t xml:space="preserve">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Секретар-друкарка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1B0751">
              <w:rPr>
                <w:b/>
                <w:sz w:val="24"/>
              </w:rPr>
              <w:t xml:space="preserve">. </w:t>
            </w:r>
          </w:p>
        </w:tc>
        <w:tc>
          <w:tcPr>
            <w:tcW w:w="5809" w:type="dxa"/>
          </w:tcPr>
          <w:p w:rsidR="000D1C24" w:rsidRPr="00664F8B" w:rsidRDefault="00665465" w:rsidP="00665465">
            <w:pPr>
              <w:pStyle w:val="21"/>
              <w:ind w:left="0" w:firstLine="0"/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 w:rsidR="000D1C24" w:rsidRPr="00664F8B">
              <w:rPr>
                <w:b/>
                <w:color w:val="FF0000"/>
                <w:sz w:val="24"/>
              </w:rPr>
              <w:t>люсар-ремонтник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  <w:tr w:rsidR="000D1C24" w:rsidRPr="001B0751" w:rsidTr="00665465">
        <w:tc>
          <w:tcPr>
            <w:tcW w:w="828" w:type="dxa"/>
            <w:vAlign w:val="center"/>
          </w:tcPr>
          <w:p w:rsidR="000D1C24" w:rsidRPr="001B0751" w:rsidRDefault="000D1C24" w:rsidP="00665465">
            <w:pPr>
              <w:pStyle w:val="21"/>
              <w:ind w:left="360" w:right="-15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Pr="001B0751">
              <w:rPr>
                <w:b/>
                <w:sz w:val="24"/>
              </w:rPr>
              <w:t xml:space="preserve">. </w:t>
            </w:r>
          </w:p>
        </w:tc>
        <w:tc>
          <w:tcPr>
            <w:tcW w:w="5809" w:type="dxa"/>
          </w:tcPr>
          <w:p w:rsidR="000D1C24" w:rsidRPr="00BF451D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Прибиральник службових приміщень</w:t>
            </w:r>
          </w:p>
        </w:tc>
        <w:tc>
          <w:tcPr>
            <w:tcW w:w="3319" w:type="dxa"/>
            <w:vAlign w:val="center"/>
          </w:tcPr>
          <w:p w:rsidR="000D1C24" w:rsidRPr="00BF451D" w:rsidRDefault="000D1C24" w:rsidP="00665465">
            <w:pPr>
              <w:pStyle w:val="21"/>
              <w:spacing w:before="120"/>
              <w:ind w:left="0" w:firstLine="0"/>
              <w:jc w:val="center"/>
              <w:rPr>
                <w:b/>
                <w:sz w:val="24"/>
              </w:rPr>
            </w:pPr>
            <w:r w:rsidRPr="00BF451D">
              <w:rPr>
                <w:b/>
                <w:sz w:val="24"/>
              </w:rPr>
              <w:t>4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  <w:r>
        <w:rPr>
          <w:i/>
          <w:iCs/>
        </w:rPr>
        <w:lastRenderedPageBreak/>
        <w:t>Додаток № 8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6" style="position:absolute;left:0;text-align:left;z-index:251670528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КЗ «ОЦЕМД та МК» РОР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32"/>
        </w:rPr>
      </w:pPr>
    </w:p>
    <w:p w:rsidR="000D1C24" w:rsidRPr="00BB34C2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32"/>
        </w:rPr>
      </w:pPr>
      <w:r w:rsidRPr="00BB34C2">
        <w:rPr>
          <w:i/>
          <w:iCs/>
          <w:sz w:val="32"/>
        </w:rPr>
        <w:t>Перелік</w:t>
      </w:r>
    </w:p>
    <w:p w:rsidR="000D1C24" w:rsidRPr="00BB34C2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>
        <w:rPr>
          <w:i/>
          <w:iCs/>
          <w:sz w:val="32"/>
        </w:rPr>
        <w:t xml:space="preserve"> п</w:t>
      </w:r>
      <w:r w:rsidRPr="00BB34C2">
        <w:rPr>
          <w:i/>
          <w:iCs/>
          <w:sz w:val="32"/>
        </w:rPr>
        <w:t>осад</w:t>
      </w:r>
      <w:r>
        <w:rPr>
          <w:i/>
          <w:iCs/>
          <w:sz w:val="32"/>
        </w:rPr>
        <w:t>, робота на яких дає право на підвищення посадових окладів       ( тарифних ставок)у зв»язку зі шкідливими та важкими умовами праці</w:t>
      </w:r>
      <w:r w:rsidRPr="00BB34C2">
        <w:rPr>
          <w:i/>
          <w:iCs/>
          <w:sz w:val="32"/>
        </w:rPr>
        <w:t xml:space="preserve"> </w:t>
      </w:r>
    </w:p>
    <w:p w:rsidR="000D1C24" w:rsidRPr="00BB34C2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588" w:hanging="588"/>
      </w:pPr>
    </w:p>
    <w:p w:rsidR="000D1C24" w:rsidRPr="005D6CD5" w:rsidRDefault="000D1C24" w:rsidP="000D1C24">
      <w:pPr>
        <w:pStyle w:val="21"/>
        <w:spacing w:line="480" w:lineRule="auto"/>
        <w:ind w:left="1429" w:hanging="1429"/>
      </w:pPr>
      <w:r w:rsidRPr="005D6CD5">
        <w:rPr>
          <w:sz w:val="32"/>
        </w:rPr>
        <w:t>25%</w:t>
      </w:r>
      <w:r w:rsidRPr="005D6CD5">
        <w:t xml:space="preserve"> -</w:t>
      </w:r>
      <w:r w:rsidRPr="005D6CD5">
        <w:tab/>
        <w:t>посади лікарів, фельдшерів та водіїв спеціалізованих бригад з наданням медичної допомоги та перевезення психічних хворих;</w:t>
      </w:r>
    </w:p>
    <w:p w:rsidR="000D1C24" w:rsidRPr="005D6CD5" w:rsidRDefault="000D1C24" w:rsidP="000D1C24">
      <w:pPr>
        <w:pStyle w:val="21"/>
        <w:spacing w:line="480" w:lineRule="auto"/>
        <w:ind w:left="1429" w:hanging="1429"/>
      </w:pPr>
    </w:p>
    <w:p w:rsidR="000D1C24" w:rsidRPr="005D6CD5" w:rsidRDefault="000D1C24" w:rsidP="000D1C24">
      <w:pPr>
        <w:pStyle w:val="21"/>
        <w:spacing w:line="480" w:lineRule="auto"/>
        <w:ind w:left="1429" w:hanging="1429"/>
      </w:pPr>
      <w:r w:rsidRPr="005D6CD5">
        <w:rPr>
          <w:sz w:val="32"/>
        </w:rPr>
        <w:t xml:space="preserve">15% </w:t>
      </w:r>
      <w:r>
        <w:t>-</w:t>
      </w:r>
      <w:r>
        <w:tab/>
        <w:t>дезінфектор.</w:t>
      </w:r>
    </w:p>
    <w:p w:rsidR="000D1C24" w:rsidRPr="005D6CD5" w:rsidRDefault="000D1C24" w:rsidP="000D1C24">
      <w:pPr>
        <w:pStyle w:val="21"/>
        <w:spacing w:line="480" w:lineRule="auto"/>
        <w:ind w:left="1429" w:hanging="1429"/>
      </w:pPr>
    </w:p>
    <w:p w:rsidR="000D1C24" w:rsidRPr="002F64F9" w:rsidRDefault="000D1C24" w:rsidP="000D1C24">
      <w:pPr>
        <w:pStyle w:val="21"/>
        <w:spacing w:line="360" w:lineRule="auto"/>
        <w:ind w:left="284" w:firstLine="0"/>
        <w:jc w:val="left"/>
        <w:rPr>
          <w:i/>
          <w:iCs/>
          <w:szCs w:val="28"/>
        </w:rPr>
      </w:pPr>
      <w:r>
        <w:t xml:space="preserve">Підстава:  п.2.4.5.,  додаток №3 , наказ Міністерства праці та соціальної політики України та </w:t>
      </w:r>
      <w:r>
        <w:rPr>
          <w:iCs/>
          <w:szCs w:val="28"/>
        </w:rPr>
        <w:t xml:space="preserve">Міністерства охорони здоров»я </w:t>
      </w:r>
      <w:r w:rsidRPr="002F64F9">
        <w:rPr>
          <w:iCs/>
          <w:szCs w:val="28"/>
        </w:rPr>
        <w:t xml:space="preserve"> України</w:t>
      </w:r>
      <w:r>
        <w:rPr>
          <w:iCs/>
          <w:szCs w:val="28"/>
        </w:rPr>
        <w:t xml:space="preserve"> </w:t>
      </w:r>
      <w:r w:rsidRPr="002F64F9">
        <w:rPr>
          <w:iCs/>
          <w:szCs w:val="28"/>
        </w:rPr>
        <w:t xml:space="preserve"> №308/519 від 05.10.2005 р</w:t>
      </w:r>
      <w:r w:rsidRPr="002F64F9">
        <w:rPr>
          <w:i/>
          <w:iCs/>
          <w:szCs w:val="28"/>
        </w:rPr>
        <w:t>.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« Умови оплати праці працівників закладів охорони здоров»я та установ соціального захисту населення».</w:t>
      </w:r>
    </w:p>
    <w:p w:rsidR="000D1C24" w:rsidRPr="005D6CD5" w:rsidRDefault="000D1C24" w:rsidP="000D1C24">
      <w:pPr>
        <w:pStyle w:val="21"/>
        <w:spacing w:line="480" w:lineRule="auto"/>
        <w:ind w:left="1429" w:hanging="1429"/>
        <w:jc w:val="right"/>
        <w:rPr>
          <w:i/>
          <w:iCs/>
        </w:rPr>
      </w:pPr>
      <w:r w:rsidRPr="00BB34C2">
        <w:br w:type="page"/>
      </w:r>
      <w:r>
        <w:rPr>
          <w:i/>
          <w:iCs/>
        </w:rPr>
        <w:lastRenderedPageBreak/>
        <w:t>Додаток № 9</w:t>
      </w:r>
      <w:r w:rsidRPr="005D6CD5">
        <w:rPr>
          <w:i/>
          <w:iCs/>
        </w:rPr>
        <w:t xml:space="preserve"> 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5" style="position:absolute;left:0;text-align:left;z-index:251669504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480" w:lineRule="auto"/>
        <w:ind w:left="1429" w:hanging="1429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480" w:lineRule="auto"/>
        <w:ind w:left="1429" w:hanging="1429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1429" w:hanging="1429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 посад</w:t>
      </w:r>
      <w:r>
        <w:rPr>
          <w:i/>
          <w:iCs/>
          <w:sz w:val="32"/>
        </w:rPr>
        <w:t xml:space="preserve"> працівників</w:t>
      </w:r>
      <w:r w:rsidRPr="005D6CD5">
        <w:rPr>
          <w:i/>
          <w:iCs/>
          <w:sz w:val="32"/>
        </w:rPr>
        <w:t>,</w:t>
      </w:r>
    </w:p>
    <w:p w:rsidR="000D1C24" w:rsidRPr="005D6CD5" w:rsidRDefault="000D1C24" w:rsidP="000D1C24">
      <w:pPr>
        <w:pStyle w:val="21"/>
        <w:spacing w:line="360" w:lineRule="auto"/>
        <w:ind w:left="1429" w:hanging="1429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яким встановлюється доплата за роботу у нічний час:</w:t>
      </w:r>
    </w:p>
    <w:p w:rsidR="000D1C24" w:rsidRPr="005D6CD5" w:rsidRDefault="000D1C24" w:rsidP="000D1C24">
      <w:pPr>
        <w:pStyle w:val="21"/>
        <w:numPr>
          <w:ilvl w:val="0"/>
          <w:numId w:val="14"/>
        </w:numPr>
        <w:spacing w:line="360" w:lineRule="auto"/>
        <w:ind w:left="0" w:firstLine="0"/>
        <w:jc w:val="left"/>
        <w:rPr>
          <w:i/>
          <w:iCs/>
          <w:sz w:val="32"/>
        </w:rPr>
      </w:pPr>
      <w:r w:rsidRPr="005D6CD5">
        <w:rPr>
          <w:i/>
          <w:iCs/>
          <w:sz w:val="32"/>
        </w:rPr>
        <w:t>у розмірі 50%: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лікар, старший лікар КЗ «ОЦЕМД та МК» РОР, лікар психоневрологічної бригади;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фельдшер, фельдшер ПНБ 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водій санітарного а/м;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молодша медична сестра.</w:t>
      </w:r>
    </w:p>
    <w:p w:rsidR="000D1C24" w:rsidRPr="005D6CD5" w:rsidRDefault="000D1C24" w:rsidP="000D1C24">
      <w:pPr>
        <w:pStyle w:val="21"/>
        <w:numPr>
          <w:ilvl w:val="0"/>
          <w:numId w:val="14"/>
        </w:numPr>
        <w:spacing w:line="360" w:lineRule="auto"/>
        <w:ind w:left="0" w:firstLine="0"/>
        <w:jc w:val="left"/>
        <w:rPr>
          <w:sz w:val="32"/>
          <w:szCs w:val="32"/>
        </w:rPr>
      </w:pPr>
      <w:r w:rsidRPr="005D6CD5">
        <w:rPr>
          <w:i/>
          <w:sz w:val="32"/>
          <w:szCs w:val="32"/>
        </w:rPr>
        <w:t>у розмірі 35%: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  <w:jc w:val="left"/>
      </w:pPr>
      <w:r w:rsidRPr="005D6CD5">
        <w:t>сторож.</w:t>
      </w:r>
    </w:p>
    <w:p w:rsidR="000D1C24" w:rsidRPr="005D6CD5" w:rsidRDefault="000D1C24" w:rsidP="000D1C24">
      <w:pPr>
        <w:pStyle w:val="21"/>
        <w:spacing w:line="360" w:lineRule="auto"/>
        <w:jc w:val="right"/>
        <w:rPr>
          <w:i/>
          <w:iCs/>
        </w:rPr>
      </w:pPr>
      <w:r w:rsidRPr="005D6CD5">
        <w:br w:type="page"/>
      </w:r>
      <w:r>
        <w:rPr>
          <w:i/>
          <w:iCs/>
        </w:rPr>
        <w:lastRenderedPageBreak/>
        <w:t>Додаток № 10</w:t>
      </w:r>
      <w:r w:rsidRPr="005D6CD5">
        <w:rPr>
          <w:i/>
          <w:iCs/>
        </w:rPr>
        <w:t xml:space="preserve"> 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4" style="position:absolute;left:0;text-align:left;z-index:251668480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Голова профкому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 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 посад,</w:t>
      </w:r>
      <w:r>
        <w:rPr>
          <w:i/>
          <w:iCs/>
          <w:sz w:val="32"/>
        </w:rPr>
        <w:t xml:space="preserve"> за роботу на яких</w:t>
      </w:r>
    </w:p>
    <w:p w:rsidR="000D1C24" w:rsidRPr="005D6CD5" w:rsidRDefault="000D1C24" w:rsidP="000D1C24">
      <w:pPr>
        <w:pStyle w:val="21"/>
        <w:spacing w:line="360" w:lineRule="auto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може встановлюватись доплата за суміщення професій</w:t>
      </w:r>
    </w:p>
    <w:p w:rsidR="000D1C24" w:rsidRPr="005D6CD5" w:rsidRDefault="000D1C24" w:rsidP="000D1C24">
      <w:pPr>
        <w:pStyle w:val="21"/>
        <w:spacing w:line="360" w:lineRule="auto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 xml:space="preserve"> (посад), розширення зон обслуговування або збільшення обсягу виконуваних робіт</w:t>
      </w:r>
    </w:p>
    <w:p w:rsidR="000D1C24" w:rsidRPr="005D6CD5" w:rsidRDefault="000D1C24" w:rsidP="000D1C24">
      <w:pPr>
        <w:pStyle w:val="21"/>
        <w:spacing w:line="360" w:lineRule="auto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Лікар КЗ «ОЦЕМД та МК» РОР;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Фельдшер КЗ «ОЦЕМД та МК» РОР;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Фармацевт;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Статистик медичний;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Реєстратор медичний;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786"/>
      </w:pPr>
      <w:r w:rsidRPr="005D6CD5">
        <w:t>Дезінфектор;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Сестра-господиня;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800"/>
      </w:pPr>
      <w:r w:rsidRPr="005D6CD5">
        <w:t>Молодша медична сестра;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spacing w:line="360" w:lineRule="auto"/>
        <w:ind w:firstLine="1786"/>
      </w:pPr>
      <w:r w:rsidRPr="005D6CD5">
        <w:t>Провідний економіст, економіст;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tabs>
          <w:tab w:val="left" w:pos="2884"/>
        </w:tabs>
        <w:spacing w:line="360" w:lineRule="auto"/>
        <w:ind w:firstLine="1800"/>
      </w:pPr>
      <w:r w:rsidRPr="005D6CD5">
        <w:t xml:space="preserve"> Бухгалтер;</w:t>
      </w:r>
    </w:p>
    <w:p w:rsidR="000D1C24" w:rsidRPr="005D6CD5" w:rsidRDefault="000D1C24" w:rsidP="000D1C24">
      <w:pPr>
        <w:pStyle w:val="21"/>
        <w:numPr>
          <w:ilvl w:val="0"/>
          <w:numId w:val="3"/>
        </w:numPr>
        <w:tabs>
          <w:tab w:val="left" w:pos="2898"/>
        </w:tabs>
        <w:spacing w:line="360" w:lineRule="auto"/>
        <w:ind w:firstLine="1800"/>
      </w:pPr>
      <w:r w:rsidRPr="005D6CD5">
        <w:t xml:space="preserve"> Інспектор з кадрів;</w:t>
      </w:r>
    </w:p>
    <w:p w:rsidR="000D1C24" w:rsidRPr="005D6CD5" w:rsidRDefault="000D1C24" w:rsidP="000D1C24">
      <w:pPr>
        <w:pStyle w:val="21"/>
        <w:tabs>
          <w:tab w:val="left" w:pos="2880"/>
        </w:tabs>
        <w:spacing w:line="360" w:lineRule="auto"/>
        <w:ind w:left="2520" w:firstLine="0"/>
      </w:pPr>
      <w:r w:rsidRPr="005D6CD5">
        <w:t>12. Інженер з охорони праці та ТБ;</w:t>
      </w:r>
    </w:p>
    <w:p w:rsidR="000D1C24" w:rsidRPr="005D6CD5" w:rsidRDefault="000D1C24" w:rsidP="000D1C24">
      <w:pPr>
        <w:pStyle w:val="21"/>
        <w:spacing w:line="360" w:lineRule="auto"/>
        <w:ind w:left="2548" w:firstLine="0"/>
      </w:pPr>
      <w:r w:rsidRPr="005D6CD5">
        <w:t>13. Інженер з безпеки руху;</w:t>
      </w:r>
    </w:p>
    <w:p w:rsidR="000D1C24" w:rsidRPr="005D6CD5" w:rsidRDefault="000D1C24" w:rsidP="000D1C24">
      <w:pPr>
        <w:pStyle w:val="21"/>
        <w:spacing w:line="360" w:lineRule="auto"/>
        <w:ind w:left="2520" w:firstLine="0"/>
      </w:pPr>
      <w:r w:rsidRPr="005D6CD5">
        <w:t>14. Інженер зв’язку;</w:t>
      </w:r>
    </w:p>
    <w:p w:rsidR="000D1C24" w:rsidRPr="005D6CD5" w:rsidRDefault="000D1C24" w:rsidP="000D1C24">
      <w:pPr>
        <w:pStyle w:val="21"/>
        <w:spacing w:line="360" w:lineRule="auto"/>
        <w:ind w:left="2548" w:firstLine="0"/>
      </w:pPr>
      <w:r w:rsidRPr="005D6CD5">
        <w:t>15. Старший механік;</w:t>
      </w:r>
    </w:p>
    <w:p w:rsidR="000D1C24" w:rsidRPr="005D6CD5" w:rsidRDefault="000D1C24" w:rsidP="000D1C24">
      <w:pPr>
        <w:pStyle w:val="21"/>
        <w:spacing w:line="360" w:lineRule="auto"/>
        <w:ind w:left="2548" w:firstLine="0"/>
      </w:pPr>
      <w:r w:rsidRPr="005D6CD5">
        <w:lastRenderedPageBreak/>
        <w:t>16. Механік;</w:t>
      </w:r>
    </w:p>
    <w:p w:rsidR="000D1C24" w:rsidRPr="005D6CD5" w:rsidRDefault="000D1C24" w:rsidP="000D1C24">
      <w:pPr>
        <w:pStyle w:val="21"/>
        <w:spacing w:line="360" w:lineRule="auto"/>
        <w:ind w:left="2562" w:firstLine="0"/>
      </w:pPr>
      <w:r w:rsidRPr="005D6CD5">
        <w:t>17. Диспетчер;</w:t>
      </w:r>
    </w:p>
    <w:p w:rsidR="000D1C24" w:rsidRPr="005D6CD5" w:rsidRDefault="000D1C24" w:rsidP="000D1C24">
      <w:pPr>
        <w:pStyle w:val="21"/>
        <w:spacing w:line="360" w:lineRule="auto"/>
        <w:ind w:left="2590" w:firstLine="0"/>
      </w:pPr>
      <w:r w:rsidRPr="005D6CD5">
        <w:t>18. Оператор ЕОМ;</w:t>
      </w:r>
    </w:p>
    <w:p w:rsidR="000D1C24" w:rsidRPr="005D6CD5" w:rsidRDefault="000D1C24" w:rsidP="000D1C24">
      <w:pPr>
        <w:pStyle w:val="21"/>
        <w:spacing w:line="360" w:lineRule="auto"/>
        <w:ind w:left="2590" w:firstLine="0"/>
      </w:pPr>
      <w:r w:rsidRPr="005D6CD5">
        <w:t>19. Старший оператор комп’ютерного набору;</w:t>
      </w:r>
    </w:p>
    <w:p w:rsidR="000D1C24" w:rsidRPr="005D6CD5" w:rsidRDefault="000D1C24" w:rsidP="000D1C24">
      <w:pPr>
        <w:pStyle w:val="21"/>
        <w:spacing w:line="360" w:lineRule="auto"/>
        <w:ind w:left="2552" w:firstLine="0"/>
      </w:pPr>
      <w:r w:rsidRPr="005D6CD5">
        <w:t>20. Секретар-друкарка;</w:t>
      </w:r>
    </w:p>
    <w:p w:rsidR="000D1C24" w:rsidRPr="005D6CD5" w:rsidRDefault="000D1C24" w:rsidP="000D1C24">
      <w:pPr>
        <w:pStyle w:val="21"/>
        <w:spacing w:line="360" w:lineRule="auto"/>
        <w:ind w:left="2604" w:firstLine="0"/>
      </w:pPr>
      <w:r w:rsidRPr="005D6CD5">
        <w:t>21. Юрисконсульт;</w:t>
      </w:r>
    </w:p>
    <w:p w:rsidR="000D1C24" w:rsidRPr="005D6CD5" w:rsidRDefault="000D1C24" w:rsidP="000D1C24">
      <w:pPr>
        <w:pStyle w:val="21"/>
        <w:spacing w:line="360" w:lineRule="auto"/>
        <w:ind w:left="2576" w:firstLine="0"/>
      </w:pPr>
      <w:r w:rsidRPr="005D6CD5">
        <w:t>22. Електромеханік зв’язку;</w:t>
      </w:r>
    </w:p>
    <w:p w:rsidR="000D1C24" w:rsidRPr="005D6CD5" w:rsidRDefault="000D1C24" w:rsidP="000D1C24">
      <w:pPr>
        <w:pStyle w:val="21"/>
        <w:spacing w:line="360" w:lineRule="auto"/>
        <w:ind w:left="2590" w:firstLine="0"/>
      </w:pPr>
      <w:r w:rsidRPr="005D6CD5">
        <w:t>23. Електромонтер;</w:t>
      </w:r>
    </w:p>
    <w:p w:rsidR="000D1C24" w:rsidRPr="005D6CD5" w:rsidRDefault="000D1C24" w:rsidP="000D1C24">
      <w:pPr>
        <w:pStyle w:val="21"/>
        <w:spacing w:line="360" w:lineRule="auto"/>
        <w:ind w:left="2646" w:firstLine="0"/>
      </w:pPr>
      <w:r w:rsidRPr="005D6CD5">
        <w:t>24. Комірник гаража;</w:t>
      </w:r>
    </w:p>
    <w:p w:rsidR="000D1C24" w:rsidRPr="005D6CD5" w:rsidRDefault="000D1C24" w:rsidP="000D1C24">
      <w:pPr>
        <w:pStyle w:val="21"/>
        <w:spacing w:line="360" w:lineRule="auto"/>
        <w:ind w:left="2604" w:firstLine="0"/>
      </w:pPr>
      <w:r w:rsidRPr="005D6CD5">
        <w:t>25. Кастелянка;</w:t>
      </w:r>
    </w:p>
    <w:p w:rsidR="000D1C24" w:rsidRPr="005D6CD5" w:rsidRDefault="000D1C24" w:rsidP="000D1C24">
      <w:pPr>
        <w:pStyle w:val="21"/>
        <w:spacing w:line="360" w:lineRule="auto"/>
        <w:ind w:firstLine="1978"/>
      </w:pPr>
      <w:r>
        <w:t xml:space="preserve"> </w:t>
      </w:r>
      <w:r w:rsidRPr="005D6CD5">
        <w:t>26. Слюсар з ремонту а/м;</w:t>
      </w:r>
    </w:p>
    <w:p w:rsidR="000D1C24" w:rsidRPr="005D6CD5" w:rsidRDefault="000D1C24" w:rsidP="000D1C24">
      <w:pPr>
        <w:pStyle w:val="21"/>
        <w:spacing w:line="360" w:lineRule="auto"/>
        <w:ind w:left="2552" w:hanging="6"/>
      </w:pPr>
      <w:r>
        <w:t xml:space="preserve"> </w:t>
      </w:r>
      <w:r w:rsidRPr="005D6CD5">
        <w:t>27. Слюсар-ремонтник;</w:t>
      </w:r>
    </w:p>
    <w:p w:rsidR="000D1C24" w:rsidRPr="005D6CD5" w:rsidRDefault="000D1C24" w:rsidP="000D1C24">
      <w:pPr>
        <w:pStyle w:val="21"/>
        <w:spacing w:line="360" w:lineRule="auto"/>
        <w:ind w:left="3060" w:hanging="414"/>
      </w:pPr>
      <w:r w:rsidRPr="005D6CD5">
        <w:t>28. Робітник по комплексному обслуговуванню і ремонту будівель;</w:t>
      </w:r>
    </w:p>
    <w:p w:rsidR="000D1C24" w:rsidRPr="005D6CD5" w:rsidRDefault="000D1C24" w:rsidP="000D1C24">
      <w:pPr>
        <w:pStyle w:val="21"/>
        <w:spacing w:line="360" w:lineRule="auto"/>
        <w:ind w:left="2702" w:firstLine="0"/>
      </w:pPr>
      <w:r w:rsidRPr="005D6CD5">
        <w:t>29. Прибиральник службових приміщень;</w:t>
      </w:r>
    </w:p>
    <w:p w:rsidR="000D1C24" w:rsidRPr="005D6CD5" w:rsidRDefault="000D1C24" w:rsidP="000D1C24">
      <w:pPr>
        <w:pStyle w:val="21"/>
        <w:spacing w:line="360" w:lineRule="auto"/>
        <w:ind w:left="2716" w:firstLine="0"/>
      </w:pPr>
      <w:r w:rsidRPr="005D6CD5">
        <w:t>30. Прибиральник території;</w:t>
      </w:r>
    </w:p>
    <w:p w:rsidR="000D1C24" w:rsidRPr="005D6CD5" w:rsidRDefault="000D1C24" w:rsidP="000D1C24">
      <w:pPr>
        <w:pStyle w:val="21"/>
        <w:spacing w:line="360" w:lineRule="auto"/>
        <w:ind w:left="2688" w:firstLine="0"/>
      </w:pPr>
      <w:r w:rsidRPr="005D6CD5">
        <w:t>31. Водій санітарного транспорту;</w:t>
      </w:r>
    </w:p>
    <w:p w:rsidR="000D1C24" w:rsidRPr="005D6CD5" w:rsidRDefault="000D1C24" w:rsidP="000D1C24">
      <w:pPr>
        <w:pStyle w:val="21"/>
        <w:spacing w:line="360" w:lineRule="auto"/>
        <w:ind w:left="2688" w:firstLine="0"/>
      </w:pPr>
      <w:r w:rsidRPr="005D6CD5">
        <w:t>32. Завідуючі підстанціями;</w:t>
      </w:r>
    </w:p>
    <w:p w:rsidR="000D1C24" w:rsidRPr="005D6CD5" w:rsidRDefault="000D1C24" w:rsidP="000D1C24">
      <w:pPr>
        <w:pStyle w:val="21"/>
        <w:spacing w:line="360" w:lineRule="auto"/>
        <w:ind w:left="2688" w:firstLine="0"/>
      </w:pPr>
      <w:r w:rsidRPr="005D6CD5">
        <w:t xml:space="preserve">33. Інженер з експлуатації та ремонту споруд. </w:t>
      </w:r>
    </w:p>
    <w:p w:rsidR="000D1C24" w:rsidRPr="005D6CD5" w:rsidRDefault="000D1C24" w:rsidP="000D1C24">
      <w:pPr>
        <w:pStyle w:val="21"/>
        <w:spacing w:line="360" w:lineRule="auto"/>
        <w:sectPr w:rsidR="000D1C24" w:rsidRPr="005D6CD5" w:rsidSect="000D1C24">
          <w:type w:val="nextColumn"/>
          <w:pgSz w:w="11906" w:h="16838" w:code="9"/>
          <w:pgMar w:top="1440" w:right="748" w:bottom="1440" w:left="1418" w:header="709" w:footer="709" w:gutter="0"/>
          <w:cols w:space="708"/>
          <w:docGrid w:linePitch="360"/>
        </w:sectPr>
      </w:pP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>
        <w:rPr>
          <w:i/>
          <w:iCs/>
        </w:rPr>
        <w:lastRenderedPageBreak/>
        <w:t>Додаток № 11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3" style="position:absolute;left:0;text-align:left;z-index:251667456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14437" w:type="dxa"/>
        <w:tblLook w:val="0000"/>
      </w:tblPr>
      <w:tblGrid>
        <w:gridCol w:w="3916"/>
        <w:gridCol w:w="6812"/>
        <w:gridCol w:w="370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681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70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681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70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Голова профкому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КЗ «ОЦЕМД та МК» РОР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681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70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681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70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1429" w:hanging="1429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Комплексні  інженерно-технічні заходи</w:t>
      </w:r>
    </w:p>
    <w:p w:rsidR="000D1C24" w:rsidRPr="005D6CD5" w:rsidRDefault="000D1C24" w:rsidP="000D1C24">
      <w:pPr>
        <w:pStyle w:val="21"/>
        <w:spacing w:line="360" w:lineRule="auto"/>
        <w:ind w:left="1429" w:hanging="1429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щодо досягнення встановлених нормативів безпеки, гігієни та виробничого середовища,</w:t>
      </w:r>
    </w:p>
    <w:p w:rsidR="000D1C24" w:rsidRPr="005D6CD5" w:rsidRDefault="000D1C24" w:rsidP="000D1C24">
      <w:pPr>
        <w:pStyle w:val="21"/>
        <w:spacing w:line="360" w:lineRule="auto"/>
        <w:ind w:left="1429" w:hanging="1429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підвищення існуючого рівня охорони праці, запобігання випадкам виробничого травматизму, професійних захворювань і аварій</w:t>
      </w:r>
    </w:p>
    <w:tbl>
      <w:tblPr>
        <w:tblW w:w="1389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3843"/>
        <w:gridCol w:w="952"/>
        <w:gridCol w:w="1080"/>
        <w:gridCol w:w="1098"/>
        <w:gridCol w:w="1145"/>
        <w:gridCol w:w="1112"/>
        <w:gridCol w:w="699"/>
        <w:gridCol w:w="860"/>
        <w:gridCol w:w="2551"/>
      </w:tblGrid>
      <w:tr w:rsidR="000D1C24" w:rsidRPr="005D6CD5" w:rsidTr="00665465">
        <w:trPr>
          <w:cantSplit/>
        </w:trPr>
        <w:tc>
          <w:tcPr>
            <w:tcW w:w="556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п/п</w:t>
            </w:r>
          </w:p>
        </w:tc>
        <w:tc>
          <w:tcPr>
            <w:tcW w:w="3843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Найменування заходів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 xml:space="preserve"> ( робіт)</w:t>
            </w:r>
          </w:p>
        </w:tc>
        <w:tc>
          <w:tcPr>
            <w:tcW w:w="2032" w:type="dxa"/>
            <w:gridSpan w:val="2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Вартість робіт</w:t>
            </w:r>
          </w:p>
        </w:tc>
        <w:tc>
          <w:tcPr>
            <w:tcW w:w="1098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Строк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виконання</w:t>
            </w:r>
          </w:p>
        </w:tc>
        <w:tc>
          <w:tcPr>
            <w:tcW w:w="3816" w:type="dxa"/>
            <w:gridSpan w:val="4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Соціальна ефективність заходів</w:t>
            </w:r>
          </w:p>
        </w:tc>
        <w:tc>
          <w:tcPr>
            <w:tcW w:w="2551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Особи,відповідальні за виконання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( посада, прізвище)</w:t>
            </w:r>
          </w:p>
        </w:tc>
      </w:tr>
      <w:tr w:rsidR="000D1C24" w:rsidRPr="005D6CD5" w:rsidTr="00665465">
        <w:trPr>
          <w:cantSplit/>
        </w:trPr>
        <w:tc>
          <w:tcPr>
            <w:tcW w:w="556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843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Асигно-вано</w:t>
            </w:r>
          </w:p>
        </w:tc>
        <w:tc>
          <w:tcPr>
            <w:tcW w:w="1080" w:type="dxa"/>
            <w:vMerge w:val="restart"/>
            <w:vAlign w:val="center"/>
          </w:tcPr>
          <w:p w:rsidR="000D1C24" w:rsidRPr="005D6CD5" w:rsidRDefault="000D1C24" w:rsidP="00665465">
            <w:pPr>
              <w:pStyle w:val="21"/>
              <w:ind w:left="0" w:right="-71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Фактично витрачено</w:t>
            </w:r>
          </w:p>
        </w:tc>
        <w:tc>
          <w:tcPr>
            <w:tcW w:w="1098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Кількість працюючих, яким планується поліпшити умови праці</w:t>
            </w:r>
          </w:p>
        </w:tc>
        <w:tc>
          <w:tcPr>
            <w:tcW w:w="1559" w:type="dxa"/>
            <w:gridSpan w:val="2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Досягнутий результат</w:t>
            </w:r>
          </w:p>
        </w:tc>
        <w:tc>
          <w:tcPr>
            <w:tcW w:w="2551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</w:tr>
      <w:tr w:rsidR="000D1C24" w:rsidRPr="005D6CD5" w:rsidTr="00665465">
        <w:trPr>
          <w:cantSplit/>
        </w:trPr>
        <w:tc>
          <w:tcPr>
            <w:tcW w:w="556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843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52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8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Всього</w:t>
            </w:r>
          </w:p>
        </w:tc>
        <w:tc>
          <w:tcPr>
            <w:tcW w:w="111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 т.ч.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жінок</w:t>
            </w: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right="-80" w:hanging="66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Всього</w:t>
            </w:r>
          </w:p>
        </w:tc>
        <w:tc>
          <w:tcPr>
            <w:tcW w:w="86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в т.ч.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  <w:r w:rsidRPr="005D6CD5">
              <w:rPr>
                <w:i/>
                <w:iCs/>
                <w:sz w:val="20"/>
              </w:rPr>
              <w:t>жінок</w:t>
            </w:r>
          </w:p>
        </w:tc>
        <w:tc>
          <w:tcPr>
            <w:tcW w:w="2551" w:type="dxa"/>
            <w:vMerge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0"/>
              </w:rPr>
            </w:pP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Забезпечити страхування пра-цівників від нещасних випадків і професійних захворювань у порядку і на умовах, визначених законодавством.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90000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Головний лікар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 Я. Зима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 xml:space="preserve">Створити на КЗ «ОЦЕМД та МК» РОР фонд охорони праці кошти </w:t>
            </w:r>
            <w:r w:rsidRPr="005D6CD5">
              <w:rPr>
                <w:sz w:val="24"/>
              </w:rPr>
              <w:lastRenderedPageBreak/>
              <w:t>якого використовувати на підвищення існуючого рівня охорони праці.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lastRenderedPageBreak/>
              <w:t>15000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 xml:space="preserve">Гол. бухгалтер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 А. Шевчук,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lastRenderedPageBreak/>
              <w:t>Інженер по охороні праці І.О.Мальчевський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lastRenderedPageBreak/>
              <w:t>3.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Провести навчання з питань охорони праці з керівниками підрозділів і працівниками.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по охороні праці І.О.Мальчевський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4.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Закупити миючі засоби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1352</w:t>
            </w: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608</w:t>
            </w: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з експлуатації та ремонту споруд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І.А.Петров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5.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Придбати вогнегасники в вироб-ничі підрозділи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5000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5</w:t>
            </w: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з експлуатації та ремонту споруд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І.А.Петров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6.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Провести ремонт санвузлів у Центрі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3000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з експлуатації та ремонту споруд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І.А.Петров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7.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Провести ремонт кімнат відпочинку та робочих кабінетів для працівників Центру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10000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з експлуатації та ремонту споруд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І.А.Петров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8.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На час навчання або інших заходів по охороні праці залучені особи звільняються для цього від основної роботи зі збереженням середньомісячного заробітку.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10000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Головний лікар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 Я. Зима,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Гол. бухгалтер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 А. Шевчук</w:t>
            </w:r>
          </w:p>
        </w:tc>
      </w:tr>
      <w:tr w:rsidR="000D1C24" w:rsidRPr="005D6CD5" w:rsidTr="00665465">
        <w:tc>
          <w:tcPr>
            <w:tcW w:w="55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9.</w:t>
            </w:r>
          </w:p>
        </w:tc>
        <w:tc>
          <w:tcPr>
            <w:tcW w:w="3843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  <w:rPr>
                <w:sz w:val="24"/>
              </w:rPr>
            </w:pPr>
            <w:r w:rsidRPr="005D6CD5">
              <w:rPr>
                <w:sz w:val="24"/>
              </w:rPr>
              <w:t>Створити кабінет по охороні праці, обладнати його інформаційними стендами, куточками з охорони праці, тощо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1500</w:t>
            </w:r>
          </w:p>
        </w:tc>
        <w:tc>
          <w:tcPr>
            <w:tcW w:w="108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2013 р.</w:t>
            </w:r>
          </w:p>
        </w:tc>
        <w:tc>
          <w:tcPr>
            <w:tcW w:w="1145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Головний лікар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І. Я. Зима,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 xml:space="preserve">Гол. бухгалтер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 xml:space="preserve">І. А. Шевчук,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sz w:val="24"/>
              </w:rPr>
            </w:pPr>
            <w:r w:rsidRPr="005D6CD5">
              <w:rPr>
                <w:sz w:val="24"/>
              </w:rPr>
              <w:t>Інженер по охороні праці І.О.Мальчевський</w:t>
            </w:r>
          </w:p>
        </w:tc>
      </w:tr>
    </w:tbl>
    <w:p w:rsidR="000D1C24" w:rsidRPr="00665465" w:rsidRDefault="000D1C24" w:rsidP="000D1C24">
      <w:pPr>
        <w:pStyle w:val="21"/>
        <w:spacing w:line="480" w:lineRule="auto"/>
        <w:ind w:left="0" w:firstLine="0"/>
        <w:rPr>
          <w:lang w:val="ru-RU"/>
        </w:rPr>
      </w:pPr>
    </w:p>
    <w:p w:rsidR="000D1C24" w:rsidRPr="005D6CD5" w:rsidRDefault="000D1C24" w:rsidP="000D1C24">
      <w:pPr>
        <w:pStyle w:val="21"/>
        <w:spacing w:line="480" w:lineRule="auto"/>
        <w:ind w:left="0" w:firstLine="0"/>
        <w:sectPr w:rsidR="000D1C24" w:rsidRPr="005D6CD5" w:rsidSect="000D1C24">
          <w:pgSz w:w="16838" w:h="11906" w:orient="landscape" w:code="9"/>
          <w:pgMar w:top="1134" w:right="1440" w:bottom="567" w:left="1440" w:header="709" w:footer="709" w:gutter="0"/>
          <w:cols w:space="708"/>
          <w:docGrid w:linePitch="360"/>
        </w:sectPr>
      </w:pPr>
      <w:r w:rsidRPr="005D6CD5">
        <w:tab/>
      </w:r>
      <w:r w:rsidRPr="005D6CD5">
        <w:tab/>
      </w:r>
      <w:r w:rsidRPr="005D6CD5">
        <w:tab/>
      </w:r>
      <w:r w:rsidRPr="005D6CD5">
        <w:tab/>
        <w:t>Інженер по охороні праці</w:t>
      </w:r>
      <w:r w:rsidRPr="005D6CD5">
        <w:tab/>
      </w:r>
      <w:r w:rsidRPr="005D6CD5">
        <w:tab/>
      </w:r>
      <w:r w:rsidRPr="005D6CD5">
        <w:tab/>
      </w:r>
      <w:r w:rsidRPr="005D6CD5">
        <w:tab/>
      </w:r>
      <w:r w:rsidRPr="005D6CD5">
        <w:tab/>
      </w:r>
      <w:r w:rsidRPr="005D6CD5">
        <w:tab/>
      </w:r>
      <w:r w:rsidRPr="005D6CD5">
        <w:tab/>
      </w:r>
      <w:r w:rsidRPr="005D6CD5">
        <w:rPr>
          <w:szCs w:val="28"/>
        </w:rPr>
        <w:t>І.О.Мальчевський</w:t>
      </w:r>
    </w:p>
    <w:p w:rsidR="000D1C24" w:rsidRPr="005D6CD5" w:rsidRDefault="000D1C24" w:rsidP="000D1C24">
      <w:pPr>
        <w:pStyle w:val="21"/>
        <w:tabs>
          <w:tab w:val="left" w:pos="5640"/>
        </w:tabs>
        <w:spacing w:line="480" w:lineRule="auto"/>
        <w:ind w:left="0" w:firstLine="0"/>
        <w:jc w:val="right"/>
        <w:rPr>
          <w:i/>
          <w:iCs/>
        </w:rPr>
      </w:pPr>
      <w:r w:rsidRPr="005D6CD5">
        <w:lastRenderedPageBreak/>
        <w:tab/>
      </w:r>
      <w:r>
        <w:rPr>
          <w:i/>
          <w:iCs/>
        </w:rPr>
        <w:t>Додаток № 12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2" style="position:absolute;left:0;text-align:left;z-index:251666432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48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48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 професій і посад</w:t>
      </w:r>
      <w:r>
        <w:rPr>
          <w:i/>
          <w:iCs/>
          <w:sz w:val="32"/>
        </w:rPr>
        <w:t xml:space="preserve"> працівників</w:t>
      </w:r>
      <w:r w:rsidRPr="005D6CD5">
        <w:rPr>
          <w:i/>
          <w:iCs/>
          <w:sz w:val="32"/>
        </w:rPr>
        <w:t xml:space="preserve">, </w:t>
      </w:r>
    </w:p>
    <w:p w:rsidR="000D1C24" w:rsidRPr="005D6CD5" w:rsidRDefault="000D1C24" w:rsidP="000D1C24">
      <w:pPr>
        <w:pStyle w:val="21"/>
        <w:spacing w:line="48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які підлягають обов’язковим медоглядам</w:t>
      </w:r>
    </w:p>
    <w:p w:rsidR="000D1C24" w:rsidRPr="005D6CD5" w:rsidRDefault="000D1C24" w:rsidP="000D1C24">
      <w:pPr>
        <w:pStyle w:val="21"/>
        <w:spacing w:line="480" w:lineRule="auto"/>
        <w:ind w:left="0" w:firstLine="0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480" w:lineRule="auto"/>
        <w:ind w:left="0" w:firstLine="0"/>
      </w:pPr>
      <w:r w:rsidRPr="005D6CD5">
        <w:tab/>
        <w:t>Всі працівники комунального закладу «Обласний центр екстреної медичної допомоги та медицини катастроф» Рівненської обласної ради.</w:t>
      </w:r>
    </w:p>
    <w:p w:rsidR="000D1C24" w:rsidRPr="005D6CD5" w:rsidRDefault="000D1C24" w:rsidP="000D1C24">
      <w:pPr>
        <w:pStyle w:val="21"/>
        <w:spacing w:line="480" w:lineRule="auto"/>
        <w:ind w:left="0" w:firstLine="0"/>
        <w:jc w:val="right"/>
        <w:rPr>
          <w:i/>
          <w:iCs/>
        </w:rPr>
      </w:pPr>
      <w:r w:rsidRPr="005D6CD5">
        <w:br w:type="page"/>
      </w:r>
      <w:r>
        <w:rPr>
          <w:i/>
          <w:iCs/>
        </w:rPr>
        <w:lastRenderedPageBreak/>
        <w:t>Додаток №13</w:t>
      </w:r>
      <w:r w:rsidRPr="005D6CD5">
        <w:rPr>
          <w:i/>
          <w:iCs/>
        </w:rPr>
        <w:t xml:space="preserve"> 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1" style="position:absolute;left:0;text-align:left;z-index:251665408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професій і посад</w:t>
      </w:r>
      <w:r>
        <w:rPr>
          <w:i/>
          <w:iCs/>
          <w:sz w:val="32"/>
        </w:rPr>
        <w:t xml:space="preserve"> виїзного персоналу</w:t>
      </w:r>
      <w:r w:rsidRPr="005D6CD5">
        <w:rPr>
          <w:i/>
          <w:iCs/>
          <w:sz w:val="32"/>
        </w:rPr>
        <w:t>, яким безкоштовно видається спецодяг, спецвзуття та інші засоби індивідуального захисту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2496"/>
        <w:gridCol w:w="1736"/>
        <w:gridCol w:w="1417"/>
        <w:gridCol w:w="1596"/>
        <w:gridCol w:w="1597"/>
      </w:tblGrid>
      <w:tr w:rsidR="000D1C24" w:rsidRPr="005D6CD5" w:rsidTr="00665465">
        <w:tc>
          <w:tcPr>
            <w:tcW w:w="6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п/п</w:t>
            </w:r>
          </w:p>
        </w:tc>
        <w:tc>
          <w:tcPr>
            <w:tcW w:w="24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 професій і посад</w:t>
            </w:r>
          </w:p>
        </w:tc>
        <w:tc>
          <w:tcPr>
            <w:tcW w:w="173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Спецодягу</w:t>
            </w:r>
          </w:p>
        </w:tc>
        <w:tc>
          <w:tcPr>
            <w:tcW w:w="1417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Кількість</w:t>
            </w:r>
          </w:p>
        </w:tc>
        <w:tc>
          <w:tcPr>
            <w:tcW w:w="15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Термін носки</w:t>
            </w:r>
          </w:p>
        </w:tc>
        <w:tc>
          <w:tcPr>
            <w:tcW w:w="1597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Заміна, яка дозволяється</w:t>
            </w:r>
          </w:p>
        </w:tc>
      </w:tr>
      <w:tr w:rsidR="000D1C24" w:rsidRPr="005D6CD5" w:rsidTr="00665465">
        <w:tc>
          <w:tcPr>
            <w:tcW w:w="6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1.</w:t>
            </w:r>
          </w:p>
        </w:tc>
        <w:tc>
          <w:tcPr>
            <w:tcW w:w="24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Лікарі</w:t>
            </w:r>
          </w:p>
        </w:tc>
        <w:tc>
          <w:tcPr>
            <w:tcW w:w="173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Куртка,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Гум. чоботи</w:t>
            </w:r>
          </w:p>
        </w:tc>
        <w:tc>
          <w:tcPr>
            <w:tcW w:w="1417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15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24</w:t>
            </w:r>
          </w:p>
        </w:tc>
        <w:tc>
          <w:tcPr>
            <w:tcW w:w="1597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6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2.</w:t>
            </w:r>
          </w:p>
        </w:tc>
        <w:tc>
          <w:tcPr>
            <w:tcW w:w="24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Фельдшера</w:t>
            </w:r>
          </w:p>
        </w:tc>
        <w:tc>
          <w:tcPr>
            <w:tcW w:w="173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Куртка,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Гум. чоботи</w:t>
            </w:r>
          </w:p>
        </w:tc>
        <w:tc>
          <w:tcPr>
            <w:tcW w:w="1417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15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24</w:t>
            </w:r>
          </w:p>
        </w:tc>
        <w:tc>
          <w:tcPr>
            <w:tcW w:w="1597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6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3.</w:t>
            </w:r>
          </w:p>
        </w:tc>
        <w:tc>
          <w:tcPr>
            <w:tcW w:w="2496" w:type="dxa"/>
            <w:vAlign w:val="center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Водії</w:t>
            </w:r>
          </w:p>
        </w:tc>
        <w:tc>
          <w:tcPr>
            <w:tcW w:w="173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Куртка,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Гум. чоботи</w:t>
            </w:r>
          </w:p>
        </w:tc>
        <w:tc>
          <w:tcPr>
            <w:tcW w:w="1417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159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24</w:t>
            </w:r>
          </w:p>
        </w:tc>
        <w:tc>
          <w:tcPr>
            <w:tcW w:w="1597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center"/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br w:type="page"/>
      </w:r>
      <w:r>
        <w:rPr>
          <w:i/>
          <w:iCs/>
        </w:rPr>
        <w:lastRenderedPageBreak/>
        <w:t>Додаток № 14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30" style="position:absolute;left:0;text-align:left;z-index:251664384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професій і посад працівників, яким безкоштовно видається спецодяг, спецвзуття та інші засоби індивідуального захисту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2937"/>
        <w:gridCol w:w="2557"/>
        <w:gridCol w:w="952"/>
        <w:gridCol w:w="1349"/>
        <w:gridCol w:w="1230"/>
      </w:tblGrid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п/п</w:t>
            </w:r>
          </w:p>
        </w:tc>
        <w:tc>
          <w:tcPr>
            <w:tcW w:w="2937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 професій і посад</w:t>
            </w:r>
          </w:p>
        </w:tc>
        <w:tc>
          <w:tcPr>
            <w:tcW w:w="2557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 спецодягу</w:t>
            </w:r>
          </w:p>
        </w:tc>
        <w:tc>
          <w:tcPr>
            <w:tcW w:w="952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К-сть</w:t>
            </w:r>
          </w:p>
        </w:tc>
        <w:tc>
          <w:tcPr>
            <w:tcW w:w="1349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Термін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носки</w:t>
            </w: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Заміна,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 xml:space="preserve"> яка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дозвол-ся</w:t>
            </w:r>
          </w:p>
        </w:tc>
      </w:tr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1.</w:t>
            </w:r>
          </w:p>
        </w:tc>
        <w:tc>
          <w:tcPr>
            <w:tcW w:w="2937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АГЧ – електромонтер</w:t>
            </w:r>
          </w:p>
        </w:tc>
        <w:tc>
          <w:tcPr>
            <w:tcW w:w="2557" w:type="dxa"/>
          </w:tcPr>
          <w:p w:rsidR="000D1C24" w:rsidRPr="005D6CD5" w:rsidRDefault="000D1C24" w:rsidP="00665465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left="275" w:hanging="275"/>
              <w:jc w:val="left"/>
            </w:pPr>
            <w:r w:rsidRPr="005D6CD5">
              <w:t>Галоші діелектричні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278"/>
              </w:tabs>
              <w:ind w:left="245" w:hanging="247"/>
              <w:jc w:val="left"/>
            </w:pPr>
            <w:r w:rsidRPr="005D6CD5">
              <w:t>Рукавиці діелектричні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4"/>
              </w:numPr>
              <w:tabs>
                <w:tab w:val="clear" w:pos="720"/>
                <w:tab w:val="num" w:pos="278"/>
              </w:tabs>
              <w:ind w:left="245" w:right="-52" w:hanging="247"/>
              <w:jc w:val="left"/>
            </w:pPr>
            <w:r w:rsidRPr="005D6CD5">
              <w:t>Напів-комбінезон х/б</w:t>
            </w:r>
          </w:p>
        </w:tc>
        <w:tc>
          <w:tcPr>
            <w:tcW w:w="9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</w:tc>
        <w:tc>
          <w:tcPr>
            <w:tcW w:w="134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12 міс.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2.</w:t>
            </w:r>
          </w:p>
        </w:tc>
        <w:tc>
          <w:tcPr>
            <w:tcW w:w="2937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Слюсар-ремонтник</w:t>
            </w:r>
          </w:p>
        </w:tc>
        <w:tc>
          <w:tcPr>
            <w:tcW w:w="2557" w:type="dxa"/>
          </w:tcPr>
          <w:p w:rsidR="000D1C24" w:rsidRPr="005D6CD5" w:rsidRDefault="000D1C24" w:rsidP="00665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56"/>
              </w:tabs>
              <w:ind w:left="352"/>
              <w:jc w:val="left"/>
            </w:pPr>
            <w:r w:rsidRPr="005D6CD5">
              <w:t>Костюм брезент.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30"/>
              <w:jc w:val="left"/>
            </w:pPr>
            <w:r w:rsidRPr="005D6CD5">
              <w:t>Чоботи гумові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30"/>
              <w:jc w:val="left"/>
            </w:pPr>
            <w:r w:rsidRPr="005D6CD5">
              <w:t>Рукавиці гумові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30"/>
              <w:jc w:val="left"/>
            </w:pPr>
            <w:r w:rsidRPr="005D6CD5">
              <w:t>Рукавиці комб.</w:t>
            </w:r>
          </w:p>
        </w:tc>
        <w:tc>
          <w:tcPr>
            <w:tcW w:w="952" w:type="dxa"/>
          </w:tcPr>
          <w:p w:rsidR="000D1C24" w:rsidRPr="005D6CD5" w:rsidRDefault="000D1C24" w:rsidP="00665465">
            <w:pPr>
              <w:pStyle w:val="21"/>
              <w:ind w:left="0" w:right="-63" w:firstLine="0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right="-58" w:firstLine="0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right="-58" w:firstLine="0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right="-58" w:firstLine="0"/>
            </w:pPr>
            <w:r w:rsidRPr="005D6CD5">
              <w:t>1 пара</w:t>
            </w:r>
          </w:p>
        </w:tc>
        <w:tc>
          <w:tcPr>
            <w:tcW w:w="134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18 міс.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 міс.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2 міс.</w:t>
            </w: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3.</w:t>
            </w:r>
          </w:p>
        </w:tc>
        <w:tc>
          <w:tcPr>
            <w:tcW w:w="2937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Прибиральник території</w:t>
            </w:r>
          </w:p>
        </w:tc>
        <w:tc>
          <w:tcPr>
            <w:tcW w:w="2557" w:type="dxa"/>
          </w:tcPr>
          <w:p w:rsidR="000D1C24" w:rsidRPr="005D6CD5" w:rsidRDefault="000D1C24" w:rsidP="00665465">
            <w:pPr>
              <w:pStyle w:val="21"/>
              <w:numPr>
                <w:ilvl w:val="0"/>
                <w:numId w:val="6"/>
              </w:numPr>
              <w:jc w:val="left"/>
            </w:pPr>
            <w:r w:rsidRPr="005D6CD5">
              <w:t>Костюм х/б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6"/>
              </w:numPr>
              <w:jc w:val="left"/>
            </w:pPr>
            <w:r w:rsidRPr="005D6CD5">
              <w:t>Куртка ватна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6"/>
              </w:numPr>
              <w:jc w:val="left"/>
            </w:pPr>
            <w:r w:rsidRPr="005D6CD5">
              <w:t>Плащ водонепр.</w:t>
            </w:r>
          </w:p>
        </w:tc>
        <w:tc>
          <w:tcPr>
            <w:tcW w:w="9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</w:tc>
        <w:tc>
          <w:tcPr>
            <w:tcW w:w="134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12 міс.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 міс.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36 міс.</w:t>
            </w: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4.</w:t>
            </w:r>
          </w:p>
        </w:tc>
        <w:tc>
          <w:tcPr>
            <w:tcW w:w="2937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Лікарі виїзних бригад</w:t>
            </w:r>
          </w:p>
        </w:tc>
        <w:tc>
          <w:tcPr>
            <w:tcW w:w="2557" w:type="dxa"/>
          </w:tcPr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Куртки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Чоботи гумові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Протигази</w:t>
            </w:r>
          </w:p>
        </w:tc>
        <w:tc>
          <w:tcPr>
            <w:tcW w:w="9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  <w:p w:rsidR="000D1C24" w:rsidRPr="005D6CD5" w:rsidRDefault="000D1C24" w:rsidP="00665465">
            <w:pPr>
              <w:pStyle w:val="21"/>
              <w:ind w:left="0" w:right="-60" w:firstLine="0"/>
              <w:jc w:val="center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right="-60" w:firstLine="0"/>
              <w:jc w:val="center"/>
            </w:pPr>
            <w:r w:rsidRPr="005D6CD5">
              <w:t>1 шт.</w:t>
            </w:r>
          </w:p>
        </w:tc>
        <w:tc>
          <w:tcPr>
            <w:tcW w:w="134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</w:tr>
      <w:tr w:rsidR="000D1C24" w:rsidRPr="005D6CD5" w:rsidTr="00665465">
        <w:tc>
          <w:tcPr>
            <w:tcW w:w="5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5. </w:t>
            </w:r>
          </w:p>
        </w:tc>
        <w:tc>
          <w:tcPr>
            <w:tcW w:w="2937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Фельдшера виїзних бригад</w:t>
            </w:r>
          </w:p>
        </w:tc>
        <w:tc>
          <w:tcPr>
            <w:tcW w:w="2557" w:type="dxa"/>
          </w:tcPr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Куртки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Чоботи гумові</w:t>
            </w:r>
          </w:p>
          <w:p w:rsidR="000D1C24" w:rsidRPr="005D6CD5" w:rsidRDefault="000D1C24" w:rsidP="00665465">
            <w:pPr>
              <w:pStyle w:val="21"/>
              <w:numPr>
                <w:ilvl w:val="0"/>
                <w:numId w:val="7"/>
              </w:numPr>
              <w:jc w:val="left"/>
            </w:pPr>
            <w:r w:rsidRPr="005D6CD5">
              <w:t>Протигази</w:t>
            </w:r>
          </w:p>
        </w:tc>
        <w:tc>
          <w:tcPr>
            <w:tcW w:w="952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1 шт.</w:t>
            </w:r>
          </w:p>
          <w:p w:rsidR="000D1C24" w:rsidRPr="005D6CD5" w:rsidRDefault="000D1C24" w:rsidP="00665465">
            <w:pPr>
              <w:pStyle w:val="21"/>
              <w:ind w:left="0" w:right="-60" w:firstLine="0"/>
              <w:jc w:val="center"/>
            </w:pPr>
            <w:r w:rsidRPr="005D6CD5">
              <w:t>1 пара</w:t>
            </w:r>
          </w:p>
          <w:p w:rsidR="000D1C24" w:rsidRPr="005D6CD5" w:rsidRDefault="000D1C24" w:rsidP="00665465">
            <w:pPr>
              <w:pStyle w:val="21"/>
              <w:ind w:left="0" w:right="-60" w:firstLine="0"/>
              <w:jc w:val="center"/>
            </w:pPr>
            <w:r w:rsidRPr="005D6CD5">
              <w:t>1 шт.</w:t>
            </w:r>
          </w:p>
        </w:tc>
        <w:tc>
          <w:tcPr>
            <w:tcW w:w="134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Черговий</w:t>
            </w:r>
          </w:p>
        </w:tc>
        <w:tc>
          <w:tcPr>
            <w:tcW w:w="1230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rPr>
          <w:i/>
          <w:iCs/>
          <w:sz w:val="32"/>
        </w:rPr>
        <w:br w:type="page"/>
      </w:r>
      <w:r>
        <w:rPr>
          <w:i/>
          <w:iCs/>
        </w:rPr>
        <w:lastRenderedPageBreak/>
        <w:t>Додаток № 15</w:t>
      </w:r>
      <w:r w:rsidRPr="005D6CD5">
        <w:rPr>
          <w:i/>
          <w:iCs/>
        </w:rPr>
        <w:t xml:space="preserve"> 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29" style="position:absolute;left:0;text-align:left;z-index:251663360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професій і посад працівників, яким безкоштовно видаються санітарно-гігієнічний одяг і взуття згідно додатку  № 1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 xml:space="preserve"> до наказу № 187 МОЗ за 1962 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3176"/>
        <w:gridCol w:w="1915"/>
        <w:gridCol w:w="1916"/>
        <w:gridCol w:w="1916"/>
      </w:tblGrid>
      <w:tr w:rsidR="000D1C24" w:rsidRPr="005D6CD5" w:rsidTr="00665465">
        <w:tc>
          <w:tcPr>
            <w:tcW w:w="654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№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п/п</w:t>
            </w:r>
          </w:p>
        </w:tc>
        <w:tc>
          <w:tcPr>
            <w:tcW w:w="317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 професій і посад</w:t>
            </w:r>
          </w:p>
        </w:tc>
        <w:tc>
          <w:tcPr>
            <w:tcW w:w="1915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Назва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Спецодягу</w:t>
            </w:r>
          </w:p>
        </w:tc>
        <w:tc>
          <w:tcPr>
            <w:tcW w:w="1916" w:type="dxa"/>
            <w:vAlign w:val="center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Кількість</w:t>
            </w:r>
          </w:p>
        </w:tc>
        <w:tc>
          <w:tcPr>
            <w:tcW w:w="1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>Термін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  <w:rPr>
                <w:i/>
                <w:iCs/>
                <w:sz w:val="24"/>
              </w:rPr>
            </w:pPr>
            <w:r w:rsidRPr="005D6CD5">
              <w:rPr>
                <w:i/>
                <w:iCs/>
                <w:sz w:val="24"/>
              </w:rPr>
              <w:t xml:space="preserve"> Носки</w:t>
            </w:r>
          </w:p>
        </w:tc>
      </w:tr>
      <w:tr w:rsidR="000D1C24" w:rsidRPr="005D6CD5" w:rsidTr="00665465">
        <w:tc>
          <w:tcPr>
            <w:tcW w:w="654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1.</w:t>
            </w:r>
          </w:p>
        </w:tc>
        <w:tc>
          <w:tcPr>
            <w:tcW w:w="317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Лікарі</w:t>
            </w:r>
          </w:p>
        </w:tc>
        <w:tc>
          <w:tcPr>
            <w:tcW w:w="1915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Костюм</w:t>
            </w:r>
          </w:p>
        </w:tc>
        <w:tc>
          <w:tcPr>
            <w:tcW w:w="191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191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36 міс.</w:t>
            </w:r>
          </w:p>
        </w:tc>
      </w:tr>
      <w:tr w:rsidR="000D1C24" w:rsidRPr="005D6CD5" w:rsidTr="00665465">
        <w:tc>
          <w:tcPr>
            <w:tcW w:w="654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2.</w:t>
            </w:r>
          </w:p>
        </w:tc>
        <w:tc>
          <w:tcPr>
            <w:tcW w:w="317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left"/>
            </w:pPr>
            <w:r w:rsidRPr="005D6CD5">
              <w:t>Фельдшера</w:t>
            </w:r>
          </w:p>
        </w:tc>
        <w:tc>
          <w:tcPr>
            <w:tcW w:w="1915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Костюм</w:t>
            </w:r>
          </w:p>
        </w:tc>
        <w:tc>
          <w:tcPr>
            <w:tcW w:w="191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1</w:t>
            </w:r>
          </w:p>
        </w:tc>
        <w:tc>
          <w:tcPr>
            <w:tcW w:w="1916" w:type="dxa"/>
          </w:tcPr>
          <w:p w:rsidR="000D1C24" w:rsidRPr="005D6CD5" w:rsidRDefault="000D1C24" w:rsidP="00665465">
            <w:pPr>
              <w:pStyle w:val="21"/>
              <w:spacing w:line="360" w:lineRule="auto"/>
              <w:ind w:left="0" w:firstLine="0"/>
              <w:jc w:val="center"/>
            </w:pPr>
            <w:r w:rsidRPr="005D6CD5">
              <w:t>36 міс.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rPr>
          <w:i/>
          <w:iCs/>
          <w:sz w:val="32"/>
        </w:rPr>
        <w:br w:type="page"/>
      </w:r>
      <w:r>
        <w:rPr>
          <w:i/>
          <w:iCs/>
        </w:rPr>
        <w:lastRenderedPageBreak/>
        <w:t>Додаток № 16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26" style="position:absolute;left:0;text-align:left;z-index:251660288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КЗ «ОЦЕМД та МК» РОР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</w:t>
      </w:r>
    </w:p>
    <w:p w:rsidR="000D1C24" w:rsidRPr="00EC7A98" w:rsidRDefault="000D1C24" w:rsidP="000D1C24">
      <w:pPr>
        <w:pStyle w:val="21"/>
        <w:numPr>
          <w:ilvl w:val="0"/>
          <w:numId w:val="34"/>
        </w:numPr>
        <w:spacing w:line="360" w:lineRule="auto"/>
        <w:jc w:val="left"/>
        <w:rPr>
          <w:i/>
          <w:iCs/>
          <w:sz w:val="32"/>
          <w:szCs w:val="32"/>
        </w:rPr>
      </w:pPr>
      <w:r w:rsidRPr="005D6CD5">
        <w:rPr>
          <w:i/>
          <w:iCs/>
          <w:sz w:val="32"/>
        </w:rPr>
        <w:t>професій і посад</w:t>
      </w:r>
      <w:r>
        <w:rPr>
          <w:i/>
          <w:iCs/>
          <w:sz w:val="32"/>
        </w:rPr>
        <w:t xml:space="preserve"> працівників</w:t>
      </w:r>
      <w:r w:rsidRPr="005D6CD5">
        <w:rPr>
          <w:i/>
          <w:iCs/>
          <w:sz w:val="32"/>
        </w:rPr>
        <w:t xml:space="preserve">, яким може встановлюватися доплата за напружену працю до 50% посадового окладу згідно </w:t>
      </w:r>
      <w:r w:rsidRPr="00EC7A98">
        <w:rPr>
          <w:i/>
          <w:iCs/>
          <w:sz w:val="32"/>
          <w:szCs w:val="32"/>
        </w:rPr>
        <w:t xml:space="preserve">наказу </w:t>
      </w:r>
      <w:r>
        <w:rPr>
          <w:i/>
          <w:iCs/>
          <w:sz w:val="32"/>
          <w:szCs w:val="32"/>
        </w:rPr>
        <w:t>М</w:t>
      </w:r>
      <w:r w:rsidRPr="00EC7A98">
        <w:rPr>
          <w:i/>
          <w:iCs/>
          <w:sz w:val="32"/>
          <w:szCs w:val="32"/>
        </w:rPr>
        <w:t>іністерства праці та соціальної політики України та Міністерства охорони здоров»я  України  №308/519 від 05.10.2005 р. « Умови оплати праці працівників закладів охорони здоров»я та установ соціального захисту населення».</w:t>
      </w:r>
    </w:p>
    <w:p w:rsidR="000D1C24" w:rsidRPr="005D6CD5" w:rsidRDefault="000D1C24" w:rsidP="000D1C24">
      <w:pPr>
        <w:pStyle w:val="21"/>
        <w:spacing w:line="360" w:lineRule="auto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numPr>
          <w:ilvl w:val="0"/>
          <w:numId w:val="15"/>
        </w:numPr>
        <w:spacing w:line="360" w:lineRule="auto"/>
      </w:pPr>
      <w:r w:rsidRPr="005D6CD5">
        <w:t>Головний лікар КЗ «ОЦЕМД та МК» РОР;</w:t>
      </w:r>
    </w:p>
    <w:p w:rsidR="000D1C24" w:rsidRPr="005D6CD5" w:rsidRDefault="000D1C24" w:rsidP="000D1C24">
      <w:pPr>
        <w:pStyle w:val="21"/>
        <w:numPr>
          <w:ilvl w:val="0"/>
          <w:numId w:val="15"/>
        </w:numPr>
        <w:spacing w:line="360" w:lineRule="auto"/>
      </w:pPr>
      <w:r w:rsidRPr="005D6CD5">
        <w:t>Заступник головного лікаря Центру з медичної роботи;</w:t>
      </w:r>
    </w:p>
    <w:p w:rsidR="000D1C24" w:rsidRPr="005D6CD5" w:rsidRDefault="000D1C24" w:rsidP="000D1C24">
      <w:pPr>
        <w:pStyle w:val="21"/>
        <w:numPr>
          <w:ilvl w:val="0"/>
          <w:numId w:val="15"/>
        </w:numPr>
        <w:spacing w:line="360" w:lineRule="auto"/>
      </w:pPr>
      <w:r w:rsidRPr="005D6CD5">
        <w:t>Заступник головного лікаря Центру з оперативної роботи, медицини катастроф та цивільного захисту населення;</w:t>
      </w:r>
    </w:p>
    <w:p w:rsidR="000D1C24" w:rsidRPr="005D6CD5" w:rsidRDefault="000D1C24" w:rsidP="000D1C24">
      <w:pPr>
        <w:pStyle w:val="21"/>
        <w:numPr>
          <w:ilvl w:val="0"/>
          <w:numId w:val="15"/>
        </w:numPr>
        <w:spacing w:line="360" w:lineRule="auto"/>
      </w:pPr>
      <w:r w:rsidRPr="005D6CD5">
        <w:t>Заступник головного лікаря Центру з економічних питань;</w:t>
      </w:r>
    </w:p>
    <w:p w:rsidR="000D1C24" w:rsidRPr="005D6CD5" w:rsidRDefault="000D1C24" w:rsidP="000D1C24">
      <w:pPr>
        <w:pStyle w:val="21"/>
        <w:numPr>
          <w:ilvl w:val="0"/>
          <w:numId w:val="15"/>
        </w:numPr>
        <w:spacing w:line="360" w:lineRule="auto"/>
      </w:pPr>
      <w:r w:rsidRPr="005D6CD5">
        <w:t>Головний фельдшер;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6. Лікар КЗ «ОЦЕМД та МК» РОР;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7.  Фельдшер КЗ «ОЦЕМД та МК» РОР;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8.  Фармацевт;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9.  Статистик медичний;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10.  Реєстратор медичний;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11.  Дезінфектор;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lastRenderedPageBreak/>
        <w:t>12.  Сестра-господиня;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13.  Молодша медична сестра;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14. Головний бухгалтер;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15. Провідний економіст, економіст;</w:t>
      </w:r>
    </w:p>
    <w:p w:rsidR="000D1C24" w:rsidRPr="005D6CD5" w:rsidRDefault="000D1C24" w:rsidP="000D1C24">
      <w:pPr>
        <w:pStyle w:val="21"/>
        <w:tabs>
          <w:tab w:val="left" w:pos="2884"/>
        </w:tabs>
        <w:spacing w:line="360" w:lineRule="auto"/>
        <w:ind w:left="1596" w:firstLine="0"/>
      </w:pPr>
      <w:r w:rsidRPr="005D6CD5">
        <w:t>16. Бухгалтер;</w:t>
      </w:r>
    </w:p>
    <w:p w:rsidR="000D1C24" w:rsidRPr="005D6CD5" w:rsidRDefault="000D1C24" w:rsidP="000D1C24">
      <w:pPr>
        <w:pStyle w:val="21"/>
        <w:tabs>
          <w:tab w:val="left" w:pos="2520"/>
        </w:tabs>
        <w:spacing w:line="360" w:lineRule="auto"/>
        <w:ind w:left="1596" w:firstLine="0"/>
      </w:pPr>
      <w:r w:rsidRPr="005D6CD5">
        <w:t>17. Інспектор з кадрів;</w:t>
      </w:r>
    </w:p>
    <w:p w:rsidR="000D1C24" w:rsidRPr="005D6CD5" w:rsidRDefault="000D1C24" w:rsidP="000D1C24">
      <w:pPr>
        <w:pStyle w:val="21"/>
        <w:tabs>
          <w:tab w:val="num" w:pos="2660"/>
          <w:tab w:val="left" w:pos="2880"/>
        </w:tabs>
        <w:spacing w:line="360" w:lineRule="auto"/>
        <w:ind w:left="1596" w:firstLine="0"/>
      </w:pPr>
      <w:r w:rsidRPr="005D6CD5">
        <w:t>18. Інженер з охорони праці та ТБ;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19. Інженер з безпеки руху;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20. Інженер зв’язку;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21. Старший фельдшер;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22. Старший механік;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23. Механік;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24. Диспетчер;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25. Оператор ЕОМ;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26. Секретар-друкарка;</w:t>
      </w:r>
    </w:p>
    <w:p w:rsidR="000D1C24" w:rsidRPr="005D6CD5" w:rsidRDefault="000D1C24" w:rsidP="000D1C24">
      <w:pPr>
        <w:pStyle w:val="21"/>
        <w:tabs>
          <w:tab w:val="num" w:pos="2660"/>
        </w:tabs>
        <w:spacing w:line="360" w:lineRule="auto"/>
        <w:ind w:left="1596" w:firstLine="0"/>
      </w:pPr>
      <w:r w:rsidRPr="005D6CD5">
        <w:t>27. Електромеханік зв’язку;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28. Газоелектрозварювальник;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29. Кастелянка;</w:t>
      </w:r>
    </w:p>
    <w:p w:rsidR="000D1C24" w:rsidRPr="005D6CD5" w:rsidRDefault="000D1C24" w:rsidP="000D1C24">
      <w:pPr>
        <w:pStyle w:val="21"/>
        <w:tabs>
          <w:tab w:val="left" w:pos="2700"/>
        </w:tabs>
        <w:spacing w:line="360" w:lineRule="auto"/>
        <w:ind w:left="1596" w:firstLine="0"/>
      </w:pPr>
      <w:r w:rsidRPr="005D6CD5">
        <w:t>30. Слюсар з ремонту а/м;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31. Робітник по капітальному обслуговуванню і ремонту будівель;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32. Прибиральник службових приміщень;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33. Прибиральник території;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34. Водій автотранспортних засобів;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35. Завідуючі підстанціями;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36</w:t>
      </w:r>
      <w:r>
        <w:t>. Юрис</w:t>
      </w:r>
      <w:r w:rsidRPr="005D6CD5">
        <w:t>консульт;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37. Начальник штабу ЦО;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38. Слюсар-ремонтник;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39. Старший оператор комп’ютерного набору;</w:t>
      </w:r>
    </w:p>
    <w:p w:rsidR="000D1C24" w:rsidRPr="005D6CD5" w:rsidRDefault="000D1C24" w:rsidP="000D1C24">
      <w:pPr>
        <w:pStyle w:val="21"/>
        <w:spacing w:line="360" w:lineRule="auto"/>
        <w:ind w:left="1596" w:firstLine="0"/>
      </w:pPr>
      <w:r w:rsidRPr="005D6CD5">
        <w:t>40. Інженер з експлуатації та ремонту споруд.</w:t>
      </w:r>
    </w:p>
    <w:p w:rsidR="000D1C24" w:rsidRPr="005D6CD5" w:rsidRDefault="000D1C24" w:rsidP="000D1C24">
      <w:pPr>
        <w:pStyle w:val="21"/>
        <w:spacing w:line="360" w:lineRule="auto"/>
      </w:pPr>
      <w:r w:rsidRPr="005D6CD5">
        <w:lastRenderedPageBreak/>
        <w:t>Підстава: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Наказ Міністерства праці та соціальної політики України та МОЗ від 15.10.2005 р. № 308/519 «Умови оплати праці працівників закладів охорони здоров’я та установ соціального захисту населення»;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  <w:rPr>
          <w:i/>
          <w:iCs/>
          <w:sz w:val="32"/>
        </w:rPr>
      </w:pPr>
      <w:r w:rsidRPr="005D6CD5">
        <w:t>Постанова КМУ від 30.08.2002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D0046C">
        <w:t>» п.3.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rPr>
          <w:i/>
          <w:iCs/>
        </w:rPr>
        <w:br w:type="page"/>
      </w:r>
      <w:r>
        <w:rPr>
          <w:i/>
          <w:iCs/>
        </w:rPr>
        <w:lastRenderedPageBreak/>
        <w:t>Додаток № 17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28" style="position:absolute;left:0;text-align:left;z-index:251662336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 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Положення</w:t>
      </w:r>
    </w:p>
    <w:p w:rsidR="000D1C24" w:rsidRPr="00EC7A98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  <w:szCs w:val="32"/>
        </w:rPr>
      </w:pPr>
      <w:r w:rsidRPr="005D6CD5">
        <w:rPr>
          <w:i/>
          <w:iCs/>
          <w:sz w:val="32"/>
        </w:rPr>
        <w:t xml:space="preserve">про преміювання працівників </w:t>
      </w:r>
      <w:r>
        <w:rPr>
          <w:i/>
          <w:iCs/>
          <w:sz w:val="32"/>
        </w:rPr>
        <w:t>комунального закладу</w:t>
      </w:r>
      <w:r w:rsidRPr="005D6CD5">
        <w:t xml:space="preserve"> </w:t>
      </w:r>
      <w:r w:rsidRPr="00EC7A98">
        <w:rPr>
          <w:i/>
          <w:sz w:val="32"/>
          <w:szCs w:val="32"/>
        </w:rPr>
        <w:t>«Обласний центр екстреної медичної допомоги та медицини катастроф» Рівненської обласної ради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</w:pPr>
      <w:r w:rsidRPr="005D6CD5">
        <w:tab/>
        <w:t>Дане положення направлене на підвищення матеріальної зацікавленості працівників Центру в підвищенні ефективності надання екстреної допомоги. Положення вводиться з метою покращення якості медичного обслуговування хворих та потерпілих, своєчасного надання допомоги, підвищення відсотку госпіталізованих від доставлених швидкою медичною допомогою в приймальне відділення, зменшення кількості скарг і кількості повторних викликів до хворих.</w:t>
      </w:r>
    </w:p>
    <w:p w:rsidR="000D1C24" w:rsidRPr="005D6CD5" w:rsidRDefault="000D1C24" w:rsidP="000D1C24">
      <w:pPr>
        <w:pStyle w:val="21"/>
        <w:spacing w:line="360" w:lineRule="auto"/>
        <w:ind w:left="0" w:firstLine="0"/>
      </w:pPr>
      <w:r w:rsidRPr="005D6CD5">
        <w:tab/>
        <w:t>Положення про преміювання розповсюджується на всі категорії працівників Центру.</w:t>
      </w:r>
    </w:p>
    <w:p w:rsidR="000D1C24" w:rsidRPr="005D6CD5" w:rsidRDefault="000D1C24" w:rsidP="000D1C24">
      <w:pPr>
        <w:pStyle w:val="21"/>
        <w:spacing w:line="360" w:lineRule="auto"/>
        <w:ind w:left="0" w:firstLine="0"/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Показники, умови і розміри преміювання</w:t>
      </w:r>
    </w:p>
    <w:p w:rsidR="000D1C24" w:rsidRPr="005D6CD5" w:rsidRDefault="000D1C24" w:rsidP="000D1C24">
      <w:pPr>
        <w:pStyle w:val="21"/>
        <w:numPr>
          <w:ilvl w:val="1"/>
          <w:numId w:val="8"/>
        </w:numPr>
        <w:spacing w:line="360" w:lineRule="auto"/>
      </w:pPr>
      <w:r w:rsidRPr="005D6CD5">
        <w:t xml:space="preserve">Працівники </w:t>
      </w:r>
      <w:r>
        <w:t>Центру</w:t>
      </w:r>
      <w:r w:rsidRPr="005D6CD5">
        <w:t xml:space="preserve"> преміюються за: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високий професіоналізм, високу якість, грамотність, кваліфікованість екстреної допомоги, яка надається хворим та потерпілим;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за своєчасність надання екстреної медичної допомоги;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lastRenderedPageBreak/>
        <w:t>за високий рівень етики та деонтології (правил поведінки, додержання встановленої форми одягу);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за чітке та добросовісне дотримання трудової дисципліни, правил внутрішнього трудового розпорядку і виконання функціональних обов’язків та посадових інструкцій;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за систематичне підвищення ділової кваліфікації;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за участь в громадському житті колективу.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Підставою для нарахування премій являються дані бухгалтерської та статистичної звітності, а також дані оперативного обліку про всю діяльність кожного працівника Центру (які знаходяться в представників Адміністрації – головного лікаря, його заступників, головних лікарів станцій, старших лікарів зміни, зав. підстанціями, головного фельдшера, старших фельдшерів підстанцій, старшого механіка, сестри-господині).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Преміювання працівників проводиться в межах фонду оплати праці та за рахунок економії фонду оплати праці.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Премії виплачуються при умові якісної роботи по всіх показниках виконання плану по результатах роботи за місяць, квартал, рік, а також до ювілейних дат, державних та професійних свят в межах фонду оплати праці.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Премії граничними розмірами не обмежуються. Конкретні розміри премії визначаються керівником установи по узгодженню з ПК з урахуванням особистого внеску кожного працівника в кінцеві результати праці.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Розподіл премій серед працівників проводять члени комісії, спеціально вибраної для цієї цілі, зборами трудового колективу. Затвердження складених списків працівників Центру для преміювання проводиться головним лікарем по узгодженню з ПК.</w:t>
      </w:r>
    </w:p>
    <w:p w:rsidR="000D1C24" w:rsidRPr="005D6CD5" w:rsidRDefault="000D1C24" w:rsidP="000D1C24">
      <w:pPr>
        <w:pStyle w:val="21"/>
        <w:numPr>
          <w:ilvl w:val="0"/>
          <w:numId w:val="8"/>
        </w:numPr>
        <w:spacing w:line="360" w:lineRule="auto"/>
      </w:pPr>
      <w:r w:rsidRPr="005D6CD5">
        <w:t>Позбавлення окремих працівників премій повністю або частково проводиться за: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випадки неграмотного, неякісного надання допомоги хворим та потерпілим (діагностика, тактика, лікування);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lastRenderedPageBreak/>
        <w:t>випадки порушення основ етики та деонтології (як по відношенню до хворих, так  і між співробітниками);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порушення трудової дисципліни, правил внутрішнього трудового розпорядку, функціональних обов’язків і посадових інструкцій (стягнення, запізнення, прогул, розгляд на зборах громадських організацій, пропуски зборів, поява на роботі в нетверезому стані, порушення громадського порядку, попадання в медвитверезник, крадіжки, порушення в прийманні і здачі зміни, халатне відношення до апаратури та транспорту, дефекти в веденні медичної документації і т.п.);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за неякісне підвищення ділової кваліфікації – нагадування з медичної бібліотеки, пропуски днів інформації, пропуски занять в Центрі;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наявність обґрунтованих скарг від населення.</w:t>
      </w:r>
    </w:p>
    <w:p w:rsidR="000D1C24" w:rsidRPr="005D6CD5" w:rsidRDefault="000D1C24" w:rsidP="000D1C24">
      <w:pPr>
        <w:pStyle w:val="21"/>
        <w:spacing w:line="360" w:lineRule="auto"/>
        <w:ind w:firstLine="0"/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5D6CD5">
        <w:br w:type="page"/>
      </w:r>
      <w:r>
        <w:rPr>
          <w:i/>
          <w:iCs/>
        </w:rPr>
        <w:lastRenderedPageBreak/>
        <w:t>Додаток № 18</w:t>
      </w:r>
    </w:p>
    <w:p w:rsidR="000D1C24" w:rsidRPr="005D6CD5" w:rsidRDefault="000D1C24" w:rsidP="000D1C24">
      <w:pPr>
        <w:pStyle w:val="21"/>
        <w:ind w:left="573" w:hanging="573"/>
        <w:jc w:val="right"/>
        <w:rPr>
          <w:i/>
          <w:iCs/>
        </w:rPr>
      </w:pPr>
      <w:r w:rsidRPr="005D6CD5">
        <w:rPr>
          <w:i/>
          <w:iCs/>
        </w:rPr>
        <w:t>до колективного договору</w:t>
      </w:r>
    </w:p>
    <w:p w:rsidR="000D1C24" w:rsidRPr="005D6CD5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27" style="position:absolute;left:0;text-align:left;z-index:251661312" from="558pt,14.7pt" to="666pt,14.7pt">
            <v:stroke dashstyle="1 1" endcap="round"/>
          </v:line>
        </w:pict>
      </w:r>
      <w:r w:rsidR="000D1C24" w:rsidRPr="005D6CD5">
        <w:rPr>
          <w:i/>
          <w:iCs/>
        </w:rPr>
        <w:t xml:space="preserve">на    </w:t>
      </w:r>
      <w:r w:rsidR="000D1C24" w:rsidRPr="005D6CD5">
        <w:rPr>
          <w:i/>
          <w:iCs/>
        </w:rPr>
        <w:tab/>
        <w:t>2013- 2016     р.р.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З А Т В Е Р Д Ж У Ю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У З Г О Д Ж Е Н О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 xml:space="preserve">Головний  лікар  </w:t>
            </w:r>
          </w:p>
          <w:p w:rsidR="000D1C24" w:rsidRPr="005D6CD5" w:rsidRDefault="000D1C24" w:rsidP="00665465">
            <w:pPr>
              <w:pStyle w:val="21"/>
              <w:ind w:left="0" w:firstLine="0"/>
              <w:jc w:val="center"/>
            </w:pPr>
            <w:r w:rsidRPr="005D6CD5">
              <w:t>КЗ «ОЦЕМД та МК» РОР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Голова профкому </w:t>
            </w:r>
          </w:p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 xml:space="preserve">КЗ «ОЦЕМД та МК» РОР 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І. Я. Зима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t>___________  О.П.Понтус</w:t>
            </w:r>
          </w:p>
        </w:tc>
      </w:tr>
      <w:tr w:rsidR="000D1C24" w:rsidRPr="005D6CD5" w:rsidTr="00665465">
        <w:tc>
          <w:tcPr>
            <w:tcW w:w="3916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______</w:t>
            </w:r>
            <w:r w:rsidRPr="005D6CD5">
              <w:sym w:font="Symbol" w:char="F0B2"/>
            </w:r>
            <w:r w:rsidRPr="005D6CD5">
              <w:t xml:space="preserve"> _________ 2013 р.</w:t>
            </w:r>
          </w:p>
        </w:tc>
        <w:tc>
          <w:tcPr>
            <w:tcW w:w="2132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5D6CD5" w:rsidRDefault="000D1C24" w:rsidP="00665465">
            <w:pPr>
              <w:pStyle w:val="21"/>
              <w:ind w:left="0" w:firstLine="0"/>
              <w:jc w:val="left"/>
            </w:pPr>
            <w:r w:rsidRPr="005D6CD5">
              <w:sym w:font="Symbol" w:char="F0B2"/>
            </w:r>
            <w:r w:rsidRPr="005D6CD5">
              <w:t xml:space="preserve"> _____</w:t>
            </w:r>
            <w:r w:rsidRPr="005D6CD5">
              <w:sym w:font="Symbol" w:char="F0B2"/>
            </w:r>
            <w:r w:rsidRPr="005D6CD5">
              <w:t xml:space="preserve"> ________ 2013 р.</w:t>
            </w:r>
          </w:p>
        </w:tc>
      </w:tr>
    </w:tbl>
    <w:p w:rsidR="000D1C24" w:rsidRPr="005D6CD5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</w:rPr>
      </w:pPr>
      <w:r w:rsidRPr="005D6CD5">
        <w:rPr>
          <w:i/>
          <w:iCs/>
          <w:sz w:val="32"/>
        </w:rPr>
        <w:t>Перелік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</w:t>
      </w:r>
      <w:r w:rsidRPr="005D6CD5">
        <w:rPr>
          <w:i/>
          <w:iCs/>
          <w:sz w:val="32"/>
          <w:szCs w:val="32"/>
        </w:rPr>
        <w:t>осад</w:t>
      </w:r>
      <w:r>
        <w:rPr>
          <w:i/>
          <w:iCs/>
          <w:sz w:val="32"/>
          <w:szCs w:val="32"/>
        </w:rPr>
        <w:t xml:space="preserve"> працівників</w:t>
      </w:r>
      <w:r w:rsidRPr="005D6CD5">
        <w:rPr>
          <w:i/>
          <w:iCs/>
          <w:sz w:val="32"/>
          <w:szCs w:val="32"/>
        </w:rPr>
        <w:t>, яким дозволяється суміщення професій (посад) інших категорій персоналу</w:t>
      </w:r>
    </w:p>
    <w:p w:rsidR="000D1C24" w:rsidRPr="005D6CD5" w:rsidRDefault="000D1C24" w:rsidP="000D1C24">
      <w:pPr>
        <w:pStyle w:val="21"/>
        <w:spacing w:line="360" w:lineRule="auto"/>
        <w:ind w:left="0" w:firstLine="0"/>
        <w:jc w:val="center"/>
        <w:rPr>
          <w:i/>
          <w:iCs/>
          <w:sz w:val="32"/>
          <w:szCs w:val="32"/>
        </w:rPr>
      </w:pPr>
      <w:r w:rsidRPr="005D6CD5">
        <w:rPr>
          <w:i/>
          <w:iCs/>
          <w:sz w:val="32"/>
          <w:szCs w:val="32"/>
        </w:rPr>
        <w:t xml:space="preserve"> 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Інженер з охорони праці та техніці безпеки;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Інженер з безпеки руху;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Юрисконсульт;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Інспектор з кадрів;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Старший механік;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Оператор ЕОМ;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Старший оператор комп’ютерного набору;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Провідний економіст, економіст;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Бухгалтер;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Старший фельдшер;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Фельдшер КЗ «ОЦЕМД та МК» РОР;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Фельдшер по прийому викликів;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Водій;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Секретар-друкарка;</w:t>
      </w:r>
    </w:p>
    <w:p w:rsidR="000D1C24" w:rsidRPr="005D6CD5" w:rsidRDefault="000D1C24" w:rsidP="000D1C24">
      <w:pPr>
        <w:pStyle w:val="21"/>
        <w:numPr>
          <w:ilvl w:val="0"/>
          <w:numId w:val="12"/>
        </w:numPr>
        <w:spacing w:line="360" w:lineRule="auto"/>
      </w:pPr>
      <w:r w:rsidRPr="005D6CD5">
        <w:t>Реєстратор медичний.</w:t>
      </w:r>
    </w:p>
    <w:p w:rsidR="000D1C24" w:rsidRPr="005D6CD5" w:rsidRDefault="000D1C24" w:rsidP="000D1C24">
      <w:pPr>
        <w:pStyle w:val="21"/>
        <w:spacing w:line="360" w:lineRule="auto"/>
      </w:pPr>
    </w:p>
    <w:p w:rsidR="000D1C24" w:rsidRPr="005D6CD5" w:rsidRDefault="000D1C24" w:rsidP="000D1C24">
      <w:pPr>
        <w:pStyle w:val="21"/>
        <w:spacing w:line="360" w:lineRule="auto"/>
      </w:pPr>
    </w:p>
    <w:p w:rsidR="000D1C24" w:rsidRPr="005D6CD5" w:rsidRDefault="000D1C24" w:rsidP="000D1C24">
      <w:pPr>
        <w:pStyle w:val="21"/>
        <w:spacing w:line="360" w:lineRule="auto"/>
      </w:pPr>
      <w:r w:rsidRPr="005D6CD5">
        <w:t>Підстава:</w:t>
      </w:r>
    </w:p>
    <w:p w:rsidR="000D1C24" w:rsidRPr="005D6CD5" w:rsidRDefault="000D1C24" w:rsidP="000D1C24">
      <w:pPr>
        <w:pStyle w:val="21"/>
        <w:numPr>
          <w:ilvl w:val="0"/>
          <w:numId w:val="1"/>
        </w:numPr>
        <w:spacing w:line="360" w:lineRule="auto"/>
      </w:pPr>
      <w:r w:rsidRPr="005D6CD5">
        <w:t>Наказ Міністерства праці та соціальної політики України та МОЗ від 15.10.2005 р. № 308/519 «Умови оплати праці працівників закладів охорони здоров’я та установ соціального захисту населення»;</w:t>
      </w:r>
    </w:p>
    <w:p w:rsidR="000D1C24" w:rsidRDefault="000D1C24" w:rsidP="000D1C24">
      <w:pPr>
        <w:pStyle w:val="21"/>
        <w:numPr>
          <w:ilvl w:val="0"/>
          <w:numId w:val="1"/>
        </w:numPr>
        <w:spacing w:line="360" w:lineRule="auto"/>
        <w:rPr>
          <w:i/>
          <w:iCs/>
          <w:sz w:val="32"/>
        </w:rPr>
      </w:pPr>
      <w:r w:rsidRPr="005D6CD5">
        <w:t xml:space="preserve">Постанова КМУ від 30.08.2002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</w:t>
      </w:r>
      <w:r w:rsidRPr="00D0046C">
        <w:t>п.3.</w:t>
      </w: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Default="000D1C24" w:rsidP="000D1C24">
      <w:pPr>
        <w:rPr>
          <w:lang w:val="uk-UA"/>
        </w:rPr>
      </w:pPr>
    </w:p>
    <w:p w:rsidR="000D1C24" w:rsidRPr="00D36FD3" w:rsidRDefault="000D1C24" w:rsidP="000D1C24">
      <w:pPr>
        <w:rPr>
          <w:lang w:val="uk-UA"/>
        </w:rPr>
      </w:pPr>
    </w:p>
    <w:p w:rsidR="000D1C24" w:rsidRDefault="000D1C24" w:rsidP="000D1C24">
      <w:pPr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  <w:r>
        <w:rPr>
          <w:lang w:val="uk-UA"/>
        </w:rPr>
        <w:tab/>
      </w: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Default="000D1C24" w:rsidP="000D1C24">
      <w:pPr>
        <w:tabs>
          <w:tab w:val="left" w:pos="1575"/>
        </w:tabs>
        <w:rPr>
          <w:lang w:val="uk-UA"/>
        </w:rPr>
      </w:pPr>
    </w:p>
    <w:p w:rsidR="000D1C24" w:rsidRPr="000F6440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  <w:r w:rsidRPr="000F6440">
        <w:rPr>
          <w:i/>
          <w:iCs/>
        </w:rPr>
        <w:t xml:space="preserve">Додаток № </w:t>
      </w:r>
      <w:r>
        <w:rPr>
          <w:i/>
          <w:iCs/>
        </w:rPr>
        <w:t>19</w:t>
      </w:r>
      <w:r w:rsidRPr="000F6440">
        <w:rPr>
          <w:i/>
          <w:iCs/>
        </w:rPr>
        <w:t xml:space="preserve"> </w:t>
      </w:r>
    </w:p>
    <w:p w:rsidR="000D1C24" w:rsidRPr="000F6440" w:rsidRDefault="000D1C24" w:rsidP="000D1C24">
      <w:pPr>
        <w:pStyle w:val="21"/>
        <w:ind w:left="573" w:hanging="573"/>
        <w:jc w:val="right"/>
        <w:rPr>
          <w:i/>
          <w:iCs/>
        </w:rPr>
      </w:pPr>
      <w:r w:rsidRPr="000F6440">
        <w:rPr>
          <w:i/>
          <w:iCs/>
        </w:rPr>
        <w:t>до колективного договору</w:t>
      </w:r>
    </w:p>
    <w:p w:rsidR="000D1C24" w:rsidRPr="000F6440" w:rsidRDefault="009216B7" w:rsidP="000D1C24">
      <w:pPr>
        <w:pStyle w:val="21"/>
        <w:spacing w:line="360" w:lineRule="auto"/>
        <w:ind w:left="0" w:firstLine="0"/>
        <w:jc w:val="right"/>
        <w:rPr>
          <w:i/>
          <w:iCs/>
        </w:rPr>
      </w:pPr>
      <w:r w:rsidRPr="009216B7">
        <w:rPr>
          <w:i/>
          <w:iCs/>
          <w:noProof/>
          <w:sz w:val="20"/>
        </w:rPr>
        <w:pict>
          <v:line id="_x0000_s1042" style="position:absolute;left:0;text-align:left;z-index:251676672" from="558pt,14.7pt" to="666pt,14.7pt">
            <v:stroke dashstyle="1 1" endcap="round"/>
          </v:line>
        </w:pict>
      </w:r>
      <w:r w:rsidR="000D1C24" w:rsidRPr="000F6440">
        <w:rPr>
          <w:i/>
          <w:iCs/>
        </w:rPr>
        <w:t xml:space="preserve">на    </w:t>
      </w:r>
      <w:r w:rsidR="000D1C24" w:rsidRPr="000F6440">
        <w:rPr>
          <w:i/>
          <w:iCs/>
        </w:rPr>
        <w:tab/>
      </w:r>
      <w:r w:rsidR="000D1C24">
        <w:rPr>
          <w:i/>
          <w:iCs/>
        </w:rPr>
        <w:t>2013- 2016</w:t>
      </w:r>
      <w:r w:rsidR="000D1C24" w:rsidRPr="000F6440">
        <w:rPr>
          <w:i/>
          <w:iCs/>
        </w:rPr>
        <w:t xml:space="preserve">      </w:t>
      </w:r>
      <w:r w:rsidR="000D1C24">
        <w:rPr>
          <w:i/>
          <w:iCs/>
        </w:rPr>
        <w:t>р.р.</w:t>
      </w:r>
    </w:p>
    <w:p w:rsidR="000D1C24" w:rsidRPr="000F6440" w:rsidRDefault="000D1C24" w:rsidP="000D1C24">
      <w:pPr>
        <w:pStyle w:val="21"/>
        <w:spacing w:line="360" w:lineRule="auto"/>
        <w:ind w:left="0" w:firstLine="0"/>
        <w:jc w:val="right"/>
        <w:rPr>
          <w:i/>
          <w:iCs/>
          <w:sz w:val="32"/>
        </w:rPr>
      </w:pPr>
    </w:p>
    <w:tbl>
      <w:tblPr>
        <w:tblW w:w="0" w:type="auto"/>
        <w:tblLook w:val="0000"/>
      </w:tblPr>
      <w:tblGrid>
        <w:gridCol w:w="3916"/>
        <w:gridCol w:w="2132"/>
        <w:gridCol w:w="3529"/>
      </w:tblGrid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З А Т В Е Р Д Ж У Ю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 w:rsidRPr="000F6440">
              <w:t>У З Г О Д Ж Е Н О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Default="000D1C24" w:rsidP="00665465">
            <w:pPr>
              <w:pStyle w:val="21"/>
              <w:ind w:left="0" w:firstLine="0"/>
              <w:jc w:val="center"/>
            </w:pPr>
            <w:r w:rsidRPr="000F6440">
              <w:t xml:space="preserve">Головний  лікар  </w:t>
            </w:r>
          </w:p>
          <w:p w:rsidR="000D1C24" w:rsidRPr="000F6440" w:rsidRDefault="000D1C24" w:rsidP="00665465">
            <w:pPr>
              <w:pStyle w:val="21"/>
              <w:ind w:left="0" w:firstLine="0"/>
              <w:jc w:val="center"/>
            </w:pPr>
            <w:r>
              <w:t>КЗ «ОЦЕМД та МК» РОР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Default="000D1C24" w:rsidP="00665465">
            <w:pPr>
              <w:pStyle w:val="21"/>
              <w:ind w:left="0" w:firstLine="0"/>
              <w:jc w:val="left"/>
            </w:pPr>
            <w:r w:rsidRPr="000F6440">
              <w:t xml:space="preserve">Голова профкому </w:t>
            </w:r>
          </w:p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>
              <w:t>КЗ «ОЦЕМД та МК» РОР</w:t>
            </w:r>
            <w:r w:rsidRPr="000F6440">
              <w:t xml:space="preserve"> 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</w:t>
            </w:r>
            <w:r>
              <w:t>__</w:t>
            </w:r>
            <w:r w:rsidRPr="000F6440">
              <w:t xml:space="preserve"> </w:t>
            </w:r>
            <w:r>
              <w:t>І. Я. Зима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t>___________  О.П.</w:t>
            </w:r>
            <w:r>
              <w:t xml:space="preserve"> </w:t>
            </w:r>
            <w:r w:rsidRPr="000F6440">
              <w:t>Понтус</w:t>
            </w:r>
          </w:p>
        </w:tc>
      </w:tr>
      <w:tr w:rsidR="000D1C24" w:rsidRPr="000F6440" w:rsidTr="00665465">
        <w:tc>
          <w:tcPr>
            <w:tcW w:w="3916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______</w:t>
            </w:r>
            <w:r w:rsidRPr="000F6440">
              <w:sym w:font="Symbol" w:char="F0B2"/>
            </w:r>
            <w:r>
              <w:t xml:space="preserve"> _________ 2013</w:t>
            </w:r>
            <w:r w:rsidRPr="000F6440">
              <w:t xml:space="preserve"> р.</w:t>
            </w:r>
          </w:p>
        </w:tc>
        <w:tc>
          <w:tcPr>
            <w:tcW w:w="2132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</w:p>
        </w:tc>
        <w:tc>
          <w:tcPr>
            <w:tcW w:w="3529" w:type="dxa"/>
          </w:tcPr>
          <w:p w:rsidR="000D1C24" w:rsidRPr="000F6440" w:rsidRDefault="000D1C24" w:rsidP="00665465">
            <w:pPr>
              <w:pStyle w:val="21"/>
              <w:ind w:left="0" w:firstLine="0"/>
              <w:jc w:val="left"/>
            </w:pPr>
            <w:r w:rsidRPr="000F6440">
              <w:sym w:font="Symbol" w:char="F0B2"/>
            </w:r>
            <w:r w:rsidRPr="000F6440">
              <w:t xml:space="preserve"> _____</w:t>
            </w:r>
            <w:r w:rsidRPr="000F6440">
              <w:sym w:font="Symbol" w:char="F0B2"/>
            </w:r>
            <w:r>
              <w:t xml:space="preserve"> ________ 2013</w:t>
            </w:r>
            <w:r w:rsidRPr="000F6440">
              <w:t xml:space="preserve"> р.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p w:rsidR="000D1C24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color w:val="FF0000"/>
          <w:sz w:val="32"/>
        </w:rPr>
      </w:pPr>
      <w:r w:rsidRPr="00664F8B">
        <w:rPr>
          <w:i/>
          <w:iCs/>
          <w:color w:val="FF0000"/>
          <w:sz w:val="32"/>
        </w:rPr>
        <w:t xml:space="preserve">Перелік </w:t>
      </w:r>
      <w:r>
        <w:rPr>
          <w:i/>
          <w:iCs/>
          <w:color w:val="FF0000"/>
          <w:sz w:val="32"/>
        </w:rPr>
        <w:t>посад</w:t>
      </w:r>
    </w:p>
    <w:p w:rsidR="000D1C24" w:rsidRPr="00B51318" w:rsidRDefault="000D1C24" w:rsidP="000D1C24">
      <w:pPr>
        <w:pStyle w:val="21"/>
        <w:spacing w:line="240" w:lineRule="atLeast"/>
        <w:ind w:left="590" w:hanging="590"/>
        <w:jc w:val="center"/>
        <w:rPr>
          <w:i/>
          <w:iCs/>
          <w:color w:val="FF0000"/>
          <w:sz w:val="32"/>
        </w:rPr>
      </w:pPr>
      <w:r>
        <w:rPr>
          <w:i/>
          <w:iCs/>
          <w:color w:val="FF0000"/>
          <w:sz w:val="32"/>
        </w:rPr>
        <w:t xml:space="preserve"> медичних працівників</w:t>
      </w:r>
      <w:r w:rsidRPr="00664F8B">
        <w:rPr>
          <w:i/>
          <w:iCs/>
          <w:color w:val="FF0000"/>
          <w:sz w:val="32"/>
        </w:rPr>
        <w:t xml:space="preserve">, яким </w:t>
      </w:r>
      <w:r>
        <w:rPr>
          <w:i/>
          <w:iCs/>
          <w:color w:val="FF0000"/>
          <w:sz w:val="32"/>
        </w:rPr>
        <w:t>виплачується надбавка за особливий характер праці у розмірі до 20 відсотків посадового окладу ( з підвищеннями) та за особливі умови праці у розмірі до 20 відсотків посадового окладу ( з підвищеннями)</w:t>
      </w:r>
    </w:p>
    <w:p w:rsidR="000D1C24" w:rsidRPr="00B51318" w:rsidRDefault="000D1C24" w:rsidP="000D1C24">
      <w:pPr>
        <w:pStyle w:val="21"/>
        <w:spacing w:line="240" w:lineRule="atLeast"/>
        <w:ind w:left="0" w:firstLine="0"/>
        <w:jc w:val="center"/>
        <w:rPr>
          <w:i/>
          <w:iCs/>
          <w:color w:val="FF0000"/>
          <w:sz w:val="32"/>
        </w:rPr>
      </w:pPr>
    </w:p>
    <w:p w:rsidR="000D1C24" w:rsidRPr="00B51318" w:rsidRDefault="000D1C24" w:rsidP="000D1C24">
      <w:pPr>
        <w:pStyle w:val="21"/>
        <w:spacing w:line="360" w:lineRule="auto"/>
        <w:ind w:left="588" w:hanging="588"/>
        <w:jc w:val="center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5"/>
      </w:tblGrid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№</w:t>
            </w:r>
          </w:p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0751">
              <w:rPr>
                <w:b/>
                <w:i/>
                <w:iCs/>
                <w:sz w:val="20"/>
                <w:szCs w:val="20"/>
              </w:rPr>
              <w:t>Найменування посад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 w:rsidRPr="001B0751">
              <w:rPr>
                <w:b/>
                <w:sz w:val="24"/>
              </w:rPr>
              <w:t>1.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Головний лікар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Заступник головного лікаря з медичної роботи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B51318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Заступник головного лікаря з оперативної роботи, медицини катастроф та цивільного захисту населення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B51318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Завідуючий відділом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Завідуючий підстанцією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лікар</w:t>
            </w:r>
          </w:p>
        </w:tc>
      </w:tr>
      <w:tr w:rsidR="000D1C24" w:rsidRPr="0028251E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Лікар станції швидкої та невідкладної медичної допомоги</w:t>
            </w:r>
          </w:p>
        </w:tc>
      </w:tr>
      <w:tr w:rsidR="000D1C24" w:rsidRPr="00B51318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Лікар психо-неврологічної бригади</w:t>
            </w:r>
          </w:p>
        </w:tc>
      </w:tr>
      <w:tr w:rsidR="000D1C24" w:rsidRPr="00B51318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Лікар-методист</w:t>
            </w:r>
          </w:p>
        </w:tc>
      </w:tr>
      <w:tr w:rsidR="000D1C24" w:rsidRPr="00B51318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spacing w:before="120" w:line="360" w:lineRule="auto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Лікар-статистик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Головний фельдшер</w:t>
            </w:r>
          </w:p>
        </w:tc>
      </w:tr>
      <w:tr w:rsidR="000D1C24" w:rsidRPr="001B0751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фельдшер</w:t>
            </w:r>
          </w:p>
        </w:tc>
      </w:tr>
      <w:tr w:rsidR="000D1C24" w:rsidRPr="0028251E" w:rsidTr="00665465">
        <w:tc>
          <w:tcPr>
            <w:tcW w:w="959" w:type="dxa"/>
            <w:vAlign w:val="center"/>
          </w:tcPr>
          <w:p w:rsidR="000D1C24" w:rsidRPr="001B0751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8505" w:type="dxa"/>
          </w:tcPr>
          <w:p w:rsidR="000D1C24" w:rsidRPr="001B0751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Фельдшер станції швидкої та невідкладної медичної допомоги</w:t>
            </w:r>
          </w:p>
        </w:tc>
      </w:tr>
      <w:tr w:rsidR="000D1C24" w:rsidRPr="001C528E" w:rsidTr="00665465">
        <w:tc>
          <w:tcPr>
            <w:tcW w:w="959" w:type="dxa"/>
            <w:vAlign w:val="center"/>
          </w:tcPr>
          <w:p w:rsidR="000D1C24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8505" w:type="dxa"/>
          </w:tcPr>
          <w:p w:rsidR="000D1C2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Фельдшер ( сестра медична) по прийому викликів та передачі їх виїзним бригадам</w:t>
            </w:r>
          </w:p>
        </w:tc>
      </w:tr>
      <w:tr w:rsidR="000D1C24" w:rsidRPr="001C528E" w:rsidTr="00665465">
        <w:tc>
          <w:tcPr>
            <w:tcW w:w="959" w:type="dxa"/>
            <w:vAlign w:val="center"/>
          </w:tcPr>
          <w:p w:rsidR="000D1C24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505" w:type="dxa"/>
          </w:tcPr>
          <w:p w:rsidR="000D1C2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Фельдшер психо-неврологічної бригади</w:t>
            </w:r>
          </w:p>
        </w:tc>
      </w:tr>
      <w:tr w:rsidR="000D1C24" w:rsidRPr="001C528E" w:rsidTr="00665465">
        <w:tc>
          <w:tcPr>
            <w:tcW w:w="959" w:type="dxa"/>
            <w:vAlign w:val="center"/>
          </w:tcPr>
          <w:p w:rsidR="000D1C24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8505" w:type="dxa"/>
          </w:tcPr>
          <w:p w:rsidR="000D1C2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Лаборант</w:t>
            </w:r>
          </w:p>
        </w:tc>
      </w:tr>
      <w:tr w:rsidR="000D1C24" w:rsidRPr="001C528E" w:rsidTr="00665465">
        <w:tc>
          <w:tcPr>
            <w:tcW w:w="959" w:type="dxa"/>
            <w:vAlign w:val="center"/>
          </w:tcPr>
          <w:p w:rsidR="000D1C24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8505" w:type="dxa"/>
          </w:tcPr>
          <w:p w:rsidR="000D1C2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Фармацевт</w:t>
            </w:r>
          </w:p>
        </w:tc>
      </w:tr>
      <w:tr w:rsidR="000D1C24" w:rsidRPr="001C528E" w:rsidTr="00665465">
        <w:tc>
          <w:tcPr>
            <w:tcW w:w="959" w:type="dxa"/>
            <w:vAlign w:val="center"/>
          </w:tcPr>
          <w:p w:rsidR="000D1C24" w:rsidRDefault="000D1C24" w:rsidP="00665465">
            <w:pPr>
              <w:pStyle w:val="21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05" w:type="dxa"/>
          </w:tcPr>
          <w:p w:rsidR="000D1C24" w:rsidRDefault="000D1C24" w:rsidP="00665465">
            <w:pPr>
              <w:pStyle w:val="21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Статистик медичний</w:t>
            </w:r>
          </w:p>
        </w:tc>
      </w:tr>
    </w:tbl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  <w:sz w:val="32"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left"/>
        <w:rPr>
          <w:i/>
          <w:iCs/>
        </w:rPr>
      </w:pPr>
      <w:r>
        <w:rPr>
          <w:i/>
          <w:iCs/>
        </w:rPr>
        <w:t>Підстава: Постанова Кабінету Міністрів України від 27.03.2013року №199.</w:t>
      </w: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Default="000D1C24" w:rsidP="000D1C24">
      <w:pPr>
        <w:pStyle w:val="21"/>
        <w:spacing w:line="360" w:lineRule="auto"/>
        <w:ind w:left="588" w:hanging="588"/>
        <w:jc w:val="right"/>
        <w:rPr>
          <w:i/>
          <w:iCs/>
        </w:rPr>
      </w:pPr>
    </w:p>
    <w:p w:rsidR="000D1C24" w:rsidRPr="00D36FD3" w:rsidRDefault="000D1C24" w:rsidP="000D1C24">
      <w:pPr>
        <w:tabs>
          <w:tab w:val="left" w:pos="1575"/>
        </w:tabs>
        <w:rPr>
          <w:lang w:val="uk-UA"/>
        </w:rPr>
      </w:pPr>
    </w:p>
    <w:p w:rsidR="00665465" w:rsidRPr="000D1C24" w:rsidRDefault="00665465">
      <w:pPr>
        <w:rPr>
          <w:lang w:val="uk-UA"/>
        </w:rPr>
      </w:pPr>
    </w:p>
    <w:sectPr w:rsidR="00665465" w:rsidRPr="000D1C24" w:rsidSect="000D1C24">
      <w:pgSz w:w="11906" w:h="16838" w:code="9"/>
      <w:pgMar w:top="1440" w:right="74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25" w:rsidRDefault="00890B25" w:rsidP="000D1C24">
      <w:r>
        <w:separator/>
      </w:r>
    </w:p>
  </w:endnote>
  <w:endnote w:type="continuationSeparator" w:id="1">
    <w:p w:rsidR="00890B25" w:rsidRDefault="00890B25" w:rsidP="000D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801"/>
      <w:docPartObj>
        <w:docPartGallery w:val="Page Numbers (Bottom of Page)"/>
        <w:docPartUnique/>
      </w:docPartObj>
    </w:sdtPr>
    <w:sdtContent>
      <w:p w:rsidR="0028251E" w:rsidRDefault="0028251E">
        <w:pPr>
          <w:pStyle w:val="a9"/>
          <w:jc w:val="right"/>
        </w:pPr>
        <w:fldSimple w:instr=" PAGE   \* MERGEFORMAT ">
          <w:r w:rsidR="00543B57">
            <w:rPr>
              <w:noProof/>
            </w:rPr>
            <w:t>104</w:t>
          </w:r>
        </w:fldSimple>
      </w:p>
    </w:sdtContent>
  </w:sdt>
  <w:p w:rsidR="0028251E" w:rsidRDefault="002825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25" w:rsidRDefault="00890B25" w:rsidP="000D1C24">
      <w:r>
        <w:separator/>
      </w:r>
    </w:p>
  </w:footnote>
  <w:footnote w:type="continuationSeparator" w:id="1">
    <w:p w:rsidR="00890B25" w:rsidRDefault="00890B25" w:rsidP="000D1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901"/>
    <w:multiLevelType w:val="hybridMultilevel"/>
    <w:tmpl w:val="D736CC28"/>
    <w:lvl w:ilvl="0" w:tplc="085E389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">
    <w:nsid w:val="04D51FD8"/>
    <w:multiLevelType w:val="hybridMultilevel"/>
    <w:tmpl w:val="1E0C2838"/>
    <w:lvl w:ilvl="0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">
    <w:nsid w:val="0628604B"/>
    <w:multiLevelType w:val="singleLevel"/>
    <w:tmpl w:val="E35CCD92"/>
    <w:lvl w:ilvl="0">
      <w:start w:val="31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0EB14099"/>
    <w:multiLevelType w:val="singleLevel"/>
    <w:tmpl w:val="C3FAF08E"/>
    <w:lvl w:ilvl="0">
      <w:start w:val="28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14D42C36"/>
    <w:multiLevelType w:val="multilevel"/>
    <w:tmpl w:val="D9041B9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2C2D0F"/>
    <w:multiLevelType w:val="multilevel"/>
    <w:tmpl w:val="C122A7D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1D10FD"/>
    <w:multiLevelType w:val="multilevel"/>
    <w:tmpl w:val="E8CA0BC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88D5F43"/>
    <w:multiLevelType w:val="hybridMultilevel"/>
    <w:tmpl w:val="C15A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6569E"/>
    <w:multiLevelType w:val="multilevel"/>
    <w:tmpl w:val="4C60627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B7FF3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6267F"/>
    <w:multiLevelType w:val="singleLevel"/>
    <w:tmpl w:val="1DDA85F0"/>
    <w:lvl w:ilvl="0">
      <w:start w:val="14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355126DD"/>
    <w:multiLevelType w:val="hybridMultilevel"/>
    <w:tmpl w:val="0960F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776F0"/>
    <w:multiLevelType w:val="multilevel"/>
    <w:tmpl w:val="5F221DE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5F0ED1"/>
    <w:multiLevelType w:val="hybridMultilevel"/>
    <w:tmpl w:val="7F521236"/>
    <w:lvl w:ilvl="0" w:tplc="152EF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A26529"/>
    <w:multiLevelType w:val="singleLevel"/>
    <w:tmpl w:val="57942080"/>
    <w:lvl w:ilvl="0">
      <w:start w:val="1"/>
      <w:numFmt w:val="decimal"/>
      <w:lvlText w:val="6.10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5">
    <w:nsid w:val="43FE2672"/>
    <w:multiLevelType w:val="hybridMultilevel"/>
    <w:tmpl w:val="31865350"/>
    <w:lvl w:ilvl="0" w:tplc="F15049B6">
      <w:start w:val="4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16">
    <w:nsid w:val="44FC325C"/>
    <w:multiLevelType w:val="hybridMultilevel"/>
    <w:tmpl w:val="82162716"/>
    <w:lvl w:ilvl="0" w:tplc="F15049B6">
      <w:start w:val="4"/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17">
    <w:nsid w:val="4B9271C4"/>
    <w:multiLevelType w:val="hybridMultilevel"/>
    <w:tmpl w:val="8BB6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70040"/>
    <w:multiLevelType w:val="singleLevel"/>
    <w:tmpl w:val="E9027A3C"/>
    <w:lvl w:ilvl="0">
      <w:start w:val="19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C3E2850"/>
    <w:multiLevelType w:val="singleLevel"/>
    <w:tmpl w:val="74BA6890"/>
    <w:lvl w:ilvl="0">
      <w:start w:val="38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0">
    <w:nsid w:val="5169615F"/>
    <w:multiLevelType w:val="singleLevel"/>
    <w:tmpl w:val="7AEC2444"/>
    <w:lvl w:ilvl="0">
      <w:start w:val="5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5ABD4B4C"/>
    <w:multiLevelType w:val="multilevel"/>
    <w:tmpl w:val="C520FFC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D49039A"/>
    <w:multiLevelType w:val="singleLevel"/>
    <w:tmpl w:val="A61649D6"/>
    <w:lvl w:ilvl="0">
      <w:start w:val="21"/>
      <w:numFmt w:val="decimal"/>
      <w:lvlText w:val="6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3">
    <w:nsid w:val="5F88268F"/>
    <w:multiLevelType w:val="hybridMultilevel"/>
    <w:tmpl w:val="EFCAB58E"/>
    <w:lvl w:ilvl="0" w:tplc="86E2FEC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2495319"/>
    <w:multiLevelType w:val="hybridMultilevel"/>
    <w:tmpl w:val="F9A03248"/>
    <w:lvl w:ilvl="0" w:tplc="EB4C8BA6">
      <w:start w:val="1"/>
      <w:numFmt w:val="decimal"/>
      <w:lvlText w:val="%1."/>
      <w:lvlJc w:val="left"/>
      <w:pPr>
        <w:ind w:left="197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25">
    <w:nsid w:val="62841AC8"/>
    <w:multiLevelType w:val="multilevel"/>
    <w:tmpl w:val="2B8C1C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6C616A9"/>
    <w:multiLevelType w:val="hybridMultilevel"/>
    <w:tmpl w:val="0C08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62055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85C14"/>
    <w:multiLevelType w:val="hybridMultilevel"/>
    <w:tmpl w:val="4D587DE4"/>
    <w:lvl w:ilvl="0" w:tplc="F15049B6">
      <w:start w:val="4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29">
    <w:nsid w:val="784B37A4"/>
    <w:multiLevelType w:val="hybridMultilevel"/>
    <w:tmpl w:val="B6102F38"/>
    <w:lvl w:ilvl="0" w:tplc="E2CAFF38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30">
    <w:nsid w:val="7A3B0478"/>
    <w:multiLevelType w:val="hybridMultilevel"/>
    <w:tmpl w:val="C654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D1ADA"/>
    <w:multiLevelType w:val="hybridMultilevel"/>
    <w:tmpl w:val="B08A37EA"/>
    <w:lvl w:ilvl="0" w:tplc="0419000F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2">
    <w:nsid w:val="7F941887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7"/>
  </w:num>
  <w:num w:numId="5">
    <w:abstractNumId w:val="30"/>
  </w:num>
  <w:num w:numId="6">
    <w:abstractNumId w:val="29"/>
  </w:num>
  <w:num w:numId="7">
    <w:abstractNumId w:val="0"/>
  </w:num>
  <w:num w:numId="8">
    <w:abstractNumId w:val="25"/>
  </w:num>
  <w:num w:numId="9">
    <w:abstractNumId w:val="13"/>
  </w:num>
  <w:num w:numId="10">
    <w:abstractNumId w:val="23"/>
  </w:num>
  <w:num w:numId="11">
    <w:abstractNumId w:val="31"/>
  </w:num>
  <w:num w:numId="12">
    <w:abstractNumId w:val="15"/>
  </w:num>
  <w:num w:numId="13">
    <w:abstractNumId w:val="16"/>
  </w:num>
  <w:num w:numId="14">
    <w:abstractNumId w:val="1"/>
  </w:num>
  <w:num w:numId="15">
    <w:abstractNumId w:val="24"/>
  </w:num>
  <w:num w:numId="16">
    <w:abstractNumId w:val="26"/>
  </w:num>
  <w:num w:numId="17">
    <w:abstractNumId w:val="17"/>
  </w:num>
  <w:num w:numId="18">
    <w:abstractNumId w:val="20"/>
  </w:num>
  <w:num w:numId="19">
    <w:abstractNumId w:val="14"/>
  </w:num>
  <w:num w:numId="20">
    <w:abstractNumId w:val="10"/>
  </w:num>
  <w:num w:numId="21">
    <w:abstractNumId w:val="10"/>
    <w:lvlOverride w:ilvl="0">
      <w:lvl w:ilvl="0">
        <w:start w:val="14"/>
        <w:numFmt w:val="decimal"/>
        <w:lvlText w:val="6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2"/>
  </w:num>
  <w:num w:numId="24">
    <w:abstractNumId w:val="3"/>
  </w:num>
  <w:num w:numId="25">
    <w:abstractNumId w:val="2"/>
  </w:num>
  <w:num w:numId="26">
    <w:abstractNumId w:val="19"/>
  </w:num>
  <w:num w:numId="27">
    <w:abstractNumId w:val="4"/>
  </w:num>
  <w:num w:numId="28">
    <w:abstractNumId w:val="21"/>
  </w:num>
  <w:num w:numId="29">
    <w:abstractNumId w:val="12"/>
  </w:num>
  <w:num w:numId="30">
    <w:abstractNumId w:val="6"/>
  </w:num>
  <w:num w:numId="31">
    <w:abstractNumId w:val="5"/>
  </w:num>
  <w:num w:numId="32">
    <w:abstractNumId w:val="8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D1C24"/>
    <w:rsid w:val="000D1C24"/>
    <w:rsid w:val="00116583"/>
    <w:rsid w:val="0028251E"/>
    <w:rsid w:val="00543B57"/>
    <w:rsid w:val="00665465"/>
    <w:rsid w:val="00752DD7"/>
    <w:rsid w:val="00786AA6"/>
    <w:rsid w:val="00844721"/>
    <w:rsid w:val="00890B25"/>
    <w:rsid w:val="009216B7"/>
    <w:rsid w:val="009234CE"/>
    <w:rsid w:val="0093733D"/>
    <w:rsid w:val="009550E2"/>
    <w:rsid w:val="00E2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C24"/>
    <w:pPr>
      <w:keepNext/>
      <w:ind w:left="574" w:hanging="574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0D1C24"/>
    <w:pPr>
      <w:keepNext/>
      <w:ind w:left="574" w:hanging="574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0D1C24"/>
    <w:pPr>
      <w:keepNext/>
      <w:ind w:left="574" w:hanging="574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0D1C24"/>
    <w:pPr>
      <w:keepNext/>
      <w:ind w:left="574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0D1C24"/>
    <w:pPr>
      <w:keepNext/>
      <w:ind w:left="574"/>
      <w:jc w:val="center"/>
      <w:outlineLvl w:val="4"/>
    </w:pPr>
    <w:rPr>
      <w:b/>
      <w:bCs/>
      <w:i/>
      <w:iCs/>
      <w:sz w:val="32"/>
      <w:lang w:val="uk-UA"/>
    </w:rPr>
  </w:style>
  <w:style w:type="paragraph" w:styleId="6">
    <w:name w:val="heading 6"/>
    <w:basedOn w:val="a"/>
    <w:next w:val="a"/>
    <w:link w:val="60"/>
    <w:qFormat/>
    <w:rsid w:val="000D1C24"/>
    <w:pPr>
      <w:keepNext/>
      <w:ind w:left="574" w:hanging="574"/>
      <w:jc w:val="center"/>
      <w:outlineLvl w:val="5"/>
    </w:pPr>
    <w:rPr>
      <w:i/>
      <w:iCs/>
      <w:sz w:val="32"/>
      <w:lang w:val="uk-UA"/>
    </w:rPr>
  </w:style>
  <w:style w:type="paragraph" w:styleId="7">
    <w:name w:val="heading 7"/>
    <w:basedOn w:val="a"/>
    <w:next w:val="a"/>
    <w:link w:val="70"/>
    <w:qFormat/>
    <w:rsid w:val="000D1C24"/>
    <w:pPr>
      <w:keepNext/>
      <w:ind w:left="574" w:hanging="574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C2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D1C2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D1C24"/>
    <w:rPr>
      <w:rFonts w:ascii="Times New Roman" w:eastAsia="Times New Roman" w:hAnsi="Times New Roman" w:cs="Times New Roman"/>
      <w:b/>
      <w:bCs/>
      <w:i/>
      <w:iCs/>
      <w:sz w:val="32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0D1C24"/>
    <w:rPr>
      <w:rFonts w:ascii="Times New Roman" w:eastAsia="Times New Roman" w:hAnsi="Times New Roman" w:cs="Times New Roman"/>
      <w:i/>
      <w:iCs/>
      <w:sz w:val="32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D1C2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D1C24"/>
    <w:pPr>
      <w:jc w:val="center"/>
    </w:pPr>
    <w:rPr>
      <w:i/>
      <w:i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0D1C24"/>
    <w:rPr>
      <w:rFonts w:ascii="Times New Roman" w:eastAsia="Times New Roman" w:hAnsi="Times New Roman" w:cs="Times New Roman"/>
      <w:i/>
      <w:iCs/>
      <w:sz w:val="32"/>
      <w:szCs w:val="24"/>
      <w:lang w:val="uk-UA" w:eastAsia="ru-RU"/>
    </w:rPr>
  </w:style>
  <w:style w:type="paragraph" w:styleId="a7">
    <w:name w:val="Body Text Indent"/>
    <w:basedOn w:val="a"/>
    <w:link w:val="a8"/>
    <w:rsid w:val="000D1C24"/>
    <w:pPr>
      <w:ind w:left="560" w:hanging="56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0D1C24"/>
    <w:pPr>
      <w:ind w:left="574" w:hanging="574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0D1C24"/>
    <w:pPr>
      <w:ind w:left="540" w:hanging="540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D1C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0D1C24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1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D1C24"/>
  </w:style>
  <w:style w:type="paragraph" w:styleId="ac">
    <w:name w:val="header"/>
    <w:basedOn w:val="a"/>
    <w:link w:val="ad"/>
    <w:rsid w:val="000D1C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D1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0D1C24"/>
    <w:pPr>
      <w:ind w:right="-108"/>
      <w:jc w:val="center"/>
    </w:pPr>
    <w:rPr>
      <w:i/>
      <w:iCs/>
      <w:sz w:val="28"/>
      <w:lang w:val="uk-UA"/>
    </w:rPr>
  </w:style>
  <w:style w:type="character" w:customStyle="1" w:styleId="af">
    <w:name w:val="Основной текст Знак"/>
    <w:basedOn w:val="a0"/>
    <w:link w:val="ae"/>
    <w:rsid w:val="000D1C24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af0">
    <w:name w:val="Block Text"/>
    <w:basedOn w:val="a"/>
    <w:rsid w:val="000D1C24"/>
    <w:pPr>
      <w:ind w:left="-92" w:right="-108"/>
      <w:jc w:val="center"/>
    </w:pPr>
    <w:rPr>
      <w:i/>
      <w:i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Admin</cp:lastModifiedBy>
  <cp:revision>5</cp:revision>
  <cp:lastPrinted>2013-12-17T13:12:00Z</cp:lastPrinted>
  <dcterms:created xsi:type="dcterms:W3CDTF">2013-11-18T07:45:00Z</dcterms:created>
  <dcterms:modified xsi:type="dcterms:W3CDTF">2013-12-17T14:16:00Z</dcterms:modified>
</cp:coreProperties>
</file>